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ED276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8D6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1A735B" w:rsidRDefault="001A735B" w:rsidP="00863AAA">
      <w:pPr>
        <w:tabs>
          <w:tab w:val="left" w:pos="6930"/>
          <w:tab w:val="left" w:pos="8010"/>
          <w:tab w:val="left" w:pos="12690"/>
        </w:tabs>
        <w:jc w:val="both"/>
        <w:rPr>
          <w:b/>
        </w:rPr>
      </w:pPr>
      <w:r>
        <w:rPr>
          <w:b/>
        </w:rPr>
        <w:t xml:space="preserve">Date: </w:t>
      </w:r>
      <w:r w:rsidR="000E1B47">
        <w:t>April 2</w:t>
      </w:r>
      <w:r w:rsidR="004549BE">
        <w:t>8</w:t>
      </w:r>
      <w:r w:rsidR="000A60E5">
        <w:t>, 2021</w:t>
      </w:r>
    </w:p>
    <w:p w:rsidR="008651A3" w:rsidRPr="009328B6" w:rsidRDefault="00863AAA" w:rsidP="001A735B">
      <w:pPr>
        <w:tabs>
          <w:tab w:val="left" w:pos="6930"/>
          <w:tab w:val="left" w:pos="8010"/>
          <w:tab w:val="left" w:pos="12690"/>
        </w:tabs>
        <w:jc w:val="both"/>
      </w:pPr>
      <w:r w:rsidRPr="002B3EF5">
        <w:rPr>
          <w:b/>
        </w:rPr>
        <w:t>Contact:</w:t>
      </w:r>
      <w:r w:rsidR="001A735B">
        <w:t xml:space="preserve"> </w:t>
      </w:r>
      <w:r w:rsidR="00A6029F">
        <w:t>Jim Bellamy</w:t>
      </w:r>
      <w:r w:rsidR="001A735B">
        <w:t xml:space="preserve"> | </w:t>
      </w:r>
      <w:r w:rsidR="002838C2">
        <w:t>419.267.126</w:t>
      </w:r>
      <w:r w:rsidR="001A735B">
        <w:t xml:space="preserve">7 | </w:t>
      </w:r>
      <w:r w:rsidR="00A6029F">
        <w:t>jbellamy</w:t>
      </w:r>
      <w:r w:rsidR="00736361">
        <w:t>@northweststate.edu</w:t>
      </w:r>
    </w:p>
    <w:p w:rsidR="006C028D" w:rsidRDefault="006C028D" w:rsidP="00056849">
      <w:pPr>
        <w:tabs>
          <w:tab w:val="left" w:pos="7200"/>
        </w:tabs>
        <w:ind w:right="900"/>
      </w:pPr>
    </w:p>
    <w:p w:rsidR="006C028D" w:rsidRDefault="00160772" w:rsidP="00930894">
      <w:pPr>
        <w:tabs>
          <w:tab w:val="left" w:pos="7200"/>
        </w:tabs>
        <w:ind w:left="-180" w:right="540"/>
        <w:jc w:val="center"/>
        <w:rPr>
          <w:b/>
          <w:caps/>
        </w:rPr>
      </w:pPr>
      <w:r>
        <w:rPr>
          <w:b/>
          <w:caps/>
        </w:rPr>
        <w:t>PARTNERSHIP PRODUCES SUCCESS IN PAULDING COUNTY</w:t>
      </w:r>
    </w:p>
    <w:p w:rsidR="00160772" w:rsidRPr="002D7975" w:rsidRDefault="00160772" w:rsidP="00930894">
      <w:pPr>
        <w:tabs>
          <w:tab w:val="left" w:pos="7200"/>
        </w:tabs>
        <w:ind w:left="-180" w:right="540"/>
        <w:jc w:val="center"/>
        <w:rPr>
          <w:b/>
          <w:caps/>
        </w:rPr>
      </w:pPr>
      <w:r>
        <w:rPr>
          <w:b/>
          <w:caps/>
        </w:rPr>
        <w:t>THROUGH NORTHWEST STATE COMMUNITY COLLEGE</w:t>
      </w:r>
    </w:p>
    <w:p w:rsidR="006C028D" w:rsidRPr="002D7975" w:rsidRDefault="006C028D" w:rsidP="006C028D">
      <w:pPr>
        <w:tabs>
          <w:tab w:val="left" w:pos="7200"/>
        </w:tabs>
        <w:ind w:left="-180" w:right="900"/>
        <w:jc w:val="center"/>
        <w:rPr>
          <w:sz w:val="22"/>
        </w:rPr>
      </w:pPr>
    </w:p>
    <w:p w:rsidR="00160772" w:rsidRPr="00160772" w:rsidRDefault="006C028D" w:rsidP="00160772">
      <w:pPr>
        <w:autoSpaceDE w:val="0"/>
        <w:autoSpaceDN w:val="0"/>
        <w:adjustRightInd w:val="0"/>
        <w:rPr>
          <w:sz w:val="22"/>
          <w:szCs w:val="22"/>
        </w:rPr>
      </w:pPr>
      <w:r w:rsidRPr="002D7975">
        <w:rPr>
          <w:i/>
          <w:caps/>
          <w:sz w:val="22"/>
        </w:rPr>
        <w:t>Archbold, Ohio –</w:t>
      </w:r>
      <w:r w:rsidR="00B12EA8" w:rsidRPr="00B12EA8">
        <w:rPr>
          <w:sz w:val="22"/>
          <w:szCs w:val="22"/>
        </w:rPr>
        <w:t xml:space="preserve"> </w:t>
      </w:r>
      <w:r w:rsidR="00160772" w:rsidRPr="00160772">
        <w:rPr>
          <w:sz w:val="22"/>
          <w:szCs w:val="22"/>
        </w:rPr>
        <w:t>Communication, collaboration, and partnerships are all sometimes a difficul</w:t>
      </w:r>
      <w:r w:rsidR="00160772">
        <w:rPr>
          <w:sz w:val="22"/>
          <w:szCs w:val="22"/>
        </w:rPr>
        <w:t xml:space="preserve">t ask. The ultimate goal of all </w:t>
      </w:r>
      <w:r w:rsidR="00160772" w:rsidRPr="00160772">
        <w:rPr>
          <w:sz w:val="22"/>
          <w:szCs w:val="22"/>
        </w:rPr>
        <w:t>three is to produce action that leads to meeting a goal or need. At Pau</w:t>
      </w:r>
      <w:r w:rsidR="00160772">
        <w:rPr>
          <w:sz w:val="22"/>
          <w:szCs w:val="22"/>
        </w:rPr>
        <w:t xml:space="preserve">lding High School, the goal was </w:t>
      </w:r>
      <w:r w:rsidR="00160772" w:rsidRPr="00160772">
        <w:rPr>
          <w:sz w:val="22"/>
          <w:szCs w:val="22"/>
        </w:rPr>
        <w:t>met as five students completed the Northwest State Community Colleg</w:t>
      </w:r>
      <w:r w:rsidR="00160772">
        <w:rPr>
          <w:sz w:val="22"/>
          <w:szCs w:val="22"/>
        </w:rPr>
        <w:t xml:space="preserve">e welding course. The offering, </w:t>
      </w:r>
      <w:r w:rsidR="00160772" w:rsidRPr="00160772">
        <w:rPr>
          <w:sz w:val="22"/>
          <w:szCs w:val="22"/>
        </w:rPr>
        <w:t>consisting of two college level welding courses, came to fruition along</w:t>
      </w:r>
      <w:r w:rsidR="00160772">
        <w:rPr>
          <w:sz w:val="22"/>
          <w:szCs w:val="22"/>
        </w:rPr>
        <w:t xml:space="preserve">side the </w:t>
      </w:r>
      <w:proofErr w:type="spellStart"/>
      <w:r w:rsidR="00160772">
        <w:rPr>
          <w:sz w:val="22"/>
          <w:szCs w:val="22"/>
        </w:rPr>
        <w:t>OhioMeansJobs</w:t>
      </w:r>
      <w:proofErr w:type="spellEnd"/>
      <w:r w:rsidR="00160772">
        <w:rPr>
          <w:sz w:val="22"/>
          <w:szCs w:val="22"/>
        </w:rPr>
        <w:t xml:space="preserve">-Defiance </w:t>
      </w:r>
      <w:r w:rsidR="00160772" w:rsidRPr="00160772">
        <w:rPr>
          <w:sz w:val="22"/>
          <w:szCs w:val="22"/>
        </w:rPr>
        <w:t>and Paulding Counties Office, the Paulding County Economic Developmen</w:t>
      </w:r>
      <w:r w:rsidR="00160772">
        <w:rPr>
          <w:sz w:val="22"/>
          <w:szCs w:val="22"/>
        </w:rPr>
        <w:t xml:space="preserve">t Office, Paulding High School, </w:t>
      </w:r>
      <w:r w:rsidR="00160772" w:rsidRPr="00160772">
        <w:rPr>
          <w:sz w:val="22"/>
          <w:szCs w:val="22"/>
        </w:rPr>
        <w:t>and Northwest State Community College.</w:t>
      </w:r>
    </w:p>
    <w:p w:rsidR="00160772" w:rsidRDefault="00160772" w:rsidP="00160772">
      <w:pPr>
        <w:autoSpaceDE w:val="0"/>
        <w:autoSpaceDN w:val="0"/>
        <w:adjustRightInd w:val="0"/>
        <w:rPr>
          <w:sz w:val="22"/>
          <w:szCs w:val="22"/>
        </w:rPr>
      </w:pPr>
    </w:p>
    <w:p w:rsidR="00160772" w:rsidRPr="00160772" w:rsidRDefault="00160772" w:rsidP="00160772">
      <w:pPr>
        <w:autoSpaceDE w:val="0"/>
        <w:autoSpaceDN w:val="0"/>
        <w:adjustRightInd w:val="0"/>
        <w:rPr>
          <w:sz w:val="22"/>
          <w:szCs w:val="22"/>
        </w:rPr>
      </w:pPr>
      <w:r w:rsidRPr="00160772">
        <w:rPr>
          <w:sz w:val="22"/>
          <w:szCs w:val="22"/>
        </w:rPr>
        <w:t>Communication was the driving force behind this offering, as local</w:t>
      </w:r>
      <w:r>
        <w:rPr>
          <w:sz w:val="22"/>
          <w:szCs w:val="22"/>
        </w:rPr>
        <w:t xml:space="preserve"> employers expressed a need for </w:t>
      </w:r>
      <w:r w:rsidRPr="00160772">
        <w:rPr>
          <w:sz w:val="22"/>
          <w:szCs w:val="22"/>
        </w:rPr>
        <w:t>skilled entry level welders. This need, communicated throu</w:t>
      </w:r>
      <w:r>
        <w:rPr>
          <w:sz w:val="22"/>
          <w:szCs w:val="22"/>
        </w:rPr>
        <w:t xml:space="preserve">gh the Paulding County Economic </w:t>
      </w:r>
      <w:r w:rsidRPr="00160772">
        <w:rPr>
          <w:sz w:val="22"/>
          <w:szCs w:val="22"/>
        </w:rPr>
        <w:t xml:space="preserve">Development Office, was then brought to the attention of both the </w:t>
      </w:r>
      <w:r>
        <w:rPr>
          <w:sz w:val="22"/>
          <w:szCs w:val="22"/>
        </w:rPr>
        <w:t xml:space="preserve">local schools and </w:t>
      </w:r>
      <w:proofErr w:type="spellStart"/>
      <w:r>
        <w:rPr>
          <w:sz w:val="22"/>
          <w:szCs w:val="22"/>
        </w:rPr>
        <w:t>OhioMeansJobs</w:t>
      </w:r>
      <w:proofErr w:type="spellEnd"/>
      <w:r>
        <w:rPr>
          <w:sz w:val="22"/>
          <w:szCs w:val="22"/>
        </w:rPr>
        <w:t xml:space="preserve"> </w:t>
      </w:r>
      <w:r w:rsidRPr="00160772">
        <w:rPr>
          <w:sz w:val="22"/>
          <w:szCs w:val="22"/>
        </w:rPr>
        <w:t xml:space="preserve">Office. Tim </w:t>
      </w:r>
      <w:proofErr w:type="spellStart"/>
      <w:r w:rsidRPr="00160772">
        <w:rPr>
          <w:sz w:val="22"/>
          <w:szCs w:val="22"/>
        </w:rPr>
        <w:t>Copsey</w:t>
      </w:r>
      <w:proofErr w:type="spellEnd"/>
      <w:r w:rsidRPr="00160772">
        <w:rPr>
          <w:sz w:val="22"/>
          <w:szCs w:val="22"/>
        </w:rPr>
        <w:t>, Director of the Paulding County Economic Develo</w:t>
      </w:r>
      <w:r>
        <w:rPr>
          <w:sz w:val="22"/>
          <w:szCs w:val="22"/>
        </w:rPr>
        <w:t xml:space="preserve">pment Office, elaborated on the </w:t>
      </w:r>
      <w:r w:rsidRPr="00160772">
        <w:rPr>
          <w:sz w:val="22"/>
          <w:szCs w:val="22"/>
        </w:rPr>
        <w:t>course. “The collaboration in this inaugural class was a perfect example of how constant</w:t>
      </w:r>
      <w:r>
        <w:rPr>
          <w:sz w:val="22"/>
          <w:szCs w:val="22"/>
        </w:rPr>
        <w:t xml:space="preserve"> communication </w:t>
      </w:r>
      <w:r w:rsidRPr="00160772">
        <w:rPr>
          <w:sz w:val="22"/>
          <w:szCs w:val="22"/>
        </w:rPr>
        <w:t>can benefit us all. A recent survey by your PCED office indicated a nee</w:t>
      </w:r>
      <w:r>
        <w:rPr>
          <w:sz w:val="22"/>
          <w:szCs w:val="22"/>
        </w:rPr>
        <w:t xml:space="preserve">d for welding employees amongst </w:t>
      </w:r>
      <w:r w:rsidRPr="00160772">
        <w:rPr>
          <w:sz w:val="22"/>
          <w:szCs w:val="22"/>
        </w:rPr>
        <w:t>the county employers. Sharing that feedback with NSCC, they wer</w:t>
      </w:r>
      <w:r>
        <w:rPr>
          <w:sz w:val="22"/>
          <w:szCs w:val="22"/>
        </w:rPr>
        <w:t xml:space="preserve">e able to identify an available </w:t>
      </w:r>
      <w:r w:rsidRPr="00160772">
        <w:rPr>
          <w:sz w:val="22"/>
          <w:szCs w:val="22"/>
        </w:rPr>
        <w:t xml:space="preserve">classroom and FFA teacher in Mrs. Staci Miller at PEVS. </w:t>
      </w:r>
      <w:proofErr w:type="spellStart"/>
      <w:r w:rsidRPr="00160772">
        <w:rPr>
          <w:sz w:val="22"/>
          <w:szCs w:val="22"/>
        </w:rPr>
        <w:t>OhioMeansJobs</w:t>
      </w:r>
      <w:proofErr w:type="spellEnd"/>
      <w:r>
        <w:rPr>
          <w:sz w:val="22"/>
          <w:szCs w:val="22"/>
        </w:rPr>
        <w:t xml:space="preserve"> came to the table and assisted </w:t>
      </w:r>
      <w:r w:rsidRPr="00160772">
        <w:rPr>
          <w:sz w:val="22"/>
          <w:szCs w:val="22"/>
        </w:rPr>
        <w:t>with career coaching and funding for this opportunity. It’s a huge collab</w:t>
      </w:r>
      <w:r>
        <w:rPr>
          <w:sz w:val="22"/>
          <w:szCs w:val="22"/>
        </w:rPr>
        <w:t xml:space="preserve">oration win for Paulding County </w:t>
      </w:r>
      <w:r w:rsidRPr="00160772">
        <w:rPr>
          <w:sz w:val="22"/>
          <w:szCs w:val="22"/>
        </w:rPr>
        <w:t>and goes to show what can happen when we communicate ideas. Kudos to these students for stayi</w:t>
      </w:r>
      <w:r>
        <w:rPr>
          <w:sz w:val="22"/>
          <w:szCs w:val="22"/>
        </w:rPr>
        <w:t xml:space="preserve">ng </w:t>
      </w:r>
      <w:r w:rsidRPr="00160772">
        <w:rPr>
          <w:sz w:val="22"/>
          <w:szCs w:val="22"/>
        </w:rPr>
        <w:t>engaged and following through to completion.”</w:t>
      </w:r>
    </w:p>
    <w:p w:rsidR="00160772" w:rsidRDefault="00160772" w:rsidP="00160772">
      <w:pPr>
        <w:autoSpaceDE w:val="0"/>
        <w:autoSpaceDN w:val="0"/>
        <w:adjustRightInd w:val="0"/>
        <w:rPr>
          <w:sz w:val="22"/>
          <w:szCs w:val="22"/>
        </w:rPr>
      </w:pPr>
    </w:p>
    <w:p w:rsidR="00160772" w:rsidRPr="00160772" w:rsidRDefault="00160772" w:rsidP="00160772">
      <w:pPr>
        <w:autoSpaceDE w:val="0"/>
        <w:autoSpaceDN w:val="0"/>
        <w:adjustRightInd w:val="0"/>
        <w:rPr>
          <w:sz w:val="22"/>
          <w:szCs w:val="22"/>
        </w:rPr>
      </w:pPr>
      <w:r w:rsidRPr="00160772">
        <w:rPr>
          <w:sz w:val="22"/>
          <w:szCs w:val="22"/>
        </w:rPr>
        <w:t xml:space="preserve">Without the availability of a facility and instructor, this program would </w:t>
      </w:r>
      <w:r>
        <w:rPr>
          <w:sz w:val="22"/>
          <w:szCs w:val="22"/>
        </w:rPr>
        <w:t xml:space="preserve">not have gotten off the ground, </w:t>
      </w:r>
      <w:r w:rsidRPr="00160772">
        <w:rPr>
          <w:sz w:val="22"/>
          <w:szCs w:val="22"/>
        </w:rPr>
        <w:t xml:space="preserve">but Paulding High School stepped in and filled the gap. Chris </w:t>
      </w:r>
      <w:proofErr w:type="spellStart"/>
      <w:r w:rsidRPr="00160772">
        <w:rPr>
          <w:sz w:val="22"/>
          <w:szCs w:val="22"/>
        </w:rPr>
        <w:t>Etzler</w:t>
      </w:r>
      <w:proofErr w:type="spellEnd"/>
      <w:r w:rsidRPr="00160772">
        <w:rPr>
          <w:sz w:val="22"/>
          <w:szCs w:val="22"/>
        </w:rPr>
        <w:t>, Principal of Paulding High Scho</w:t>
      </w:r>
      <w:r>
        <w:rPr>
          <w:sz w:val="22"/>
          <w:szCs w:val="22"/>
        </w:rPr>
        <w:t xml:space="preserve">ol, </w:t>
      </w:r>
      <w:r w:rsidRPr="00160772">
        <w:rPr>
          <w:sz w:val="22"/>
          <w:szCs w:val="22"/>
        </w:rPr>
        <w:t>was very accommodating and grateful to see this program start. “Thi</w:t>
      </w:r>
      <w:r>
        <w:rPr>
          <w:sz w:val="22"/>
          <w:szCs w:val="22"/>
        </w:rPr>
        <w:t xml:space="preserve">s class did exactly what it was </w:t>
      </w:r>
      <w:r w:rsidRPr="00160772">
        <w:rPr>
          <w:sz w:val="22"/>
          <w:szCs w:val="22"/>
        </w:rPr>
        <w:t xml:space="preserve">intended to do, allow some of our students to learn the foundations of </w:t>
      </w:r>
      <w:r>
        <w:rPr>
          <w:sz w:val="22"/>
          <w:szCs w:val="22"/>
        </w:rPr>
        <w:t xml:space="preserve">a skill that they can use to be </w:t>
      </w:r>
      <w:r w:rsidRPr="00160772">
        <w:rPr>
          <w:sz w:val="22"/>
          <w:szCs w:val="22"/>
        </w:rPr>
        <w:t>successful after high school. It also gave them an opportunity to</w:t>
      </w:r>
      <w:r>
        <w:rPr>
          <w:sz w:val="22"/>
          <w:szCs w:val="22"/>
        </w:rPr>
        <w:t xml:space="preserve"> meet and network with business </w:t>
      </w:r>
      <w:r w:rsidRPr="00160772">
        <w:rPr>
          <w:sz w:val="22"/>
          <w:szCs w:val="22"/>
        </w:rPr>
        <w:t xml:space="preserve">owners in our area, who know that these students have skills they can use in </w:t>
      </w:r>
      <w:r>
        <w:rPr>
          <w:sz w:val="22"/>
          <w:szCs w:val="22"/>
        </w:rPr>
        <w:t xml:space="preserve">the future. I feel like this is </w:t>
      </w:r>
      <w:r w:rsidRPr="00160772">
        <w:rPr>
          <w:sz w:val="22"/>
          <w:szCs w:val="22"/>
        </w:rPr>
        <w:t>opening the door for more trade related courses like this to be offered to our students. I want to t</w:t>
      </w:r>
      <w:r>
        <w:rPr>
          <w:sz w:val="22"/>
          <w:szCs w:val="22"/>
        </w:rPr>
        <w:t xml:space="preserve">hank </w:t>
      </w:r>
      <w:r w:rsidRPr="00160772">
        <w:rPr>
          <w:sz w:val="22"/>
          <w:szCs w:val="22"/>
        </w:rPr>
        <w:t xml:space="preserve">Northwest State Community College, </w:t>
      </w:r>
      <w:proofErr w:type="spellStart"/>
      <w:r w:rsidRPr="00160772">
        <w:rPr>
          <w:sz w:val="22"/>
          <w:szCs w:val="22"/>
        </w:rPr>
        <w:t>OhioMeansJobs</w:t>
      </w:r>
      <w:proofErr w:type="spellEnd"/>
      <w:r w:rsidRPr="00160772">
        <w:rPr>
          <w:sz w:val="22"/>
          <w:szCs w:val="22"/>
        </w:rPr>
        <w:t>, and our Economi</w:t>
      </w:r>
      <w:r>
        <w:rPr>
          <w:sz w:val="22"/>
          <w:szCs w:val="22"/>
        </w:rPr>
        <w:t xml:space="preserve">c Development Office for all of </w:t>
      </w:r>
      <w:r w:rsidRPr="00160772">
        <w:rPr>
          <w:sz w:val="22"/>
          <w:szCs w:val="22"/>
        </w:rPr>
        <w:t>their hard work to make this possible for our students.”</w:t>
      </w:r>
    </w:p>
    <w:p w:rsidR="00160772" w:rsidRDefault="00160772" w:rsidP="00160772">
      <w:pPr>
        <w:autoSpaceDE w:val="0"/>
        <w:autoSpaceDN w:val="0"/>
        <w:adjustRightInd w:val="0"/>
        <w:rPr>
          <w:sz w:val="22"/>
          <w:szCs w:val="22"/>
        </w:rPr>
      </w:pPr>
    </w:p>
    <w:p w:rsidR="00160772" w:rsidRPr="00160772" w:rsidRDefault="00160772" w:rsidP="00160772">
      <w:pPr>
        <w:autoSpaceDE w:val="0"/>
        <w:autoSpaceDN w:val="0"/>
        <w:adjustRightInd w:val="0"/>
        <w:rPr>
          <w:sz w:val="22"/>
          <w:szCs w:val="22"/>
        </w:rPr>
      </w:pPr>
      <w:r w:rsidRPr="00160772">
        <w:rPr>
          <w:sz w:val="22"/>
          <w:szCs w:val="22"/>
        </w:rPr>
        <w:t>Staci Miller, FFA Teacher at the high school, utilized NSCC’s curriculum to instruct the five stu</w:t>
      </w:r>
      <w:r>
        <w:rPr>
          <w:sz w:val="22"/>
          <w:szCs w:val="22"/>
        </w:rPr>
        <w:t xml:space="preserve">dents. She </w:t>
      </w:r>
      <w:r w:rsidRPr="00160772">
        <w:rPr>
          <w:sz w:val="22"/>
          <w:szCs w:val="22"/>
        </w:rPr>
        <w:t>also played a role in communicating with a local employer about the progr</w:t>
      </w:r>
      <w:r>
        <w:rPr>
          <w:sz w:val="22"/>
          <w:szCs w:val="22"/>
        </w:rPr>
        <w:t xml:space="preserve">am. “It was great to be able to </w:t>
      </w:r>
      <w:r w:rsidRPr="00160772">
        <w:rPr>
          <w:sz w:val="22"/>
          <w:szCs w:val="22"/>
        </w:rPr>
        <w:t>teach the students different welding techniques and skills to help the</w:t>
      </w:r>
      <w:r>
        <w:rPr>
          <w:sz w:val="22"/>
          <w:szCs w:val="22"/>
        </w:rPr>
        <w:t xml:space="preserve">m prepare for the workforce and </w:t>
      </w:r>
      <w:r w:rsidRPr="00160772">
        <w:rPr>
          <w:sz w:val="22"/>
          <w:szCs w:val="22"/>
        </w:rPr>
        <w:t>obtain their career goals.” Employer engagement throughout the course</w:t>
      </w:r>
      <w:r>
        <w:rPr>
          <w:sz w:val="22"/>
          <w:szCs w:val="22"/>
        </w:rPr>
        <w:t xml:space="preserve"> was key, and one of those that </w:t>
      </w:r>
      <w:r w:rsidRPr="00160772">
        <w:rPr>
          <w:sz w:val="22"/>
          <w:szCs w:val="22"/>
        </w:rPr>
        <w:t>came to the table was J&amp;J Ag Equipment. Jarrod Mosier, Owner of J&amp;</w:t>
      </w:r>
      <w:r>
        <w:rPr>
          <w:sz w:val="22"/>
          <w:szCs w:val="22"/>
        </w:rPr>
        <w:t xml:space="preserve">J Ag Equipment, visited the </w:t>
      </w:r>
      <w:r w:rsidRPr="00160772">
        <w:rPr>
          <w:sz w:val="22"/>
          <w:szCs w:val="22"/>
        </w:rPr>
        <w:t>students to see them in action, provide pointers on their technique, and to talk about care</w:t>
      </w:r>
      <w:r>
        <w:rPr>
          <w:sz w:val="22"/>
          <w:szCs w:val="22"/>
        </w:rPr>
        <w:t xml:space="preserve">er </w:t>
      </w:r>
      <w:r w:rsidRPr="00160772">
        <w:rPr>
          <w:sz w:val="22"/>
          <w:szCs w:val="22"/>
        </w:rPr>
        <w:t>opportunities. Jarrod sees this offering as a great asset to the co</w:t>
      </w:r>
      <w:r>
        <w:rPr>
          <w:sz w:val="22"/>
          <w:szCs w:val="22"/>
        </w:rPr>
        <w:t xml:space="preserve">mmunity. “The leadership of the </w:t>
      </w:r>
      <w:r w:rsidRPr="00160772">
        <w:rPr>
          <w:sz w:val="22"/>
          <w:szCs w:val="22"/>
        </w:rPr>
        <w:t>program and the quality of the NSCC welding program is a great bene</w:t>
      </w:r>
      <w:r>
        <w:rPr>
          <w:sz w:val="22"/>
          <w:szCs w:val="22"/>
        </w:rPr>
        <w:t xml:space="preserve">fit to any employer looking for </w:t>
      </w:r>
      <w:r w:rsidRPr="00160772">
        <w:rPr>
          <w:sz w:val="22"/>
          <w:szCs w:val="22"/>
        </w:rPr>
        <w:t>skilled welders in Paulding County.”</w:t>
      </w:r>
    </w:p>
    <w:p w:rsidR="00160772" w:rsidRDefault="00160772" w:rsidP="00160772">
      <w:pPr>
        <w:autoSpaceDE w:val="0"/>
        <w:autoSpaceDN w:val="0"/>
        <w:adjustRightInd w:val="0"/>
        <w:rPr>
          <w:sz w:val="22"/>
          <w:szCs w:val="22"/>
        </w:rPr>
      </w:pPr>
    </w:p>
    <w:p w:rsidR="00160772" w:rsidRPr="00160772" w:rsidRDefault="00160772" w:rsidP="00160772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160772">
        <w:rPr>
          <w:sz w:val="22"/>
          <w:szCs w:val="22"/>
        </w:rPr>
        <w:t>OhioMeansJobs</w:t>
      </w:r>
      <w:proofErr w:type="spellEnd"/>
      <w:r w:rsidRPr="00160772">
        <w:rPr>
          <w:sz w:val="22"/>
          <w:szCs w:val="22"/>
        </w:rPr>
        <w:t>-Defiance and Paulding Counties Office continues to p</w:t>
      </w:r>
      <w:r>
        <w:rPr>
          <w:sz w:val="22"/>
          <w:szCs w:val="22"/>
        </w:rPr>
        <w:t xml:space="preserve">lay a key role with meeting the </w:t>
      </w:r>
      <w:r w:rsidRPr="00160772">
        <w:rPr>
          <w:sz w:val="22"/>
          <w:szCs w:val="22"/>
        </w:rPr>
        <w:t>workforce needs of the local community. The office not only assists indiv</w:t>
      </w:r>
      <w:r>
        <w:rPr>
          <w:sz w:val="22"/>
          <w:szCs w:val="22"/>
        </w:rPr>
        <w:t xml:space="preserve">iduals, but aids companies that </w:t>
      </w:r>
      <w:r w:rsidRPr="00160772">
        <w:rPr>
          <w:sz w:val="22"/>
          <w:szCs w:val="22"/>
        </w:rPr>
        <w:t xml:space="preserve">are looking to upskill their local workforce. Tiffany </w:t>
      </w:r>
      <w:proofErr w:type="spellStart"/>
      <w:r w:rsidRPr="00160772">
        <w:rPr>
          <w:sz w:val="22"/>
          <w:szCs w:val="22"/>
        </w:rPr>
        <w:t>Dargens</w:t>
      </w:r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, Workforce Administrator for </w:t>
      </w:r>
      <w:proofErr w:type="spellStart"/>
      <w:r w:rsidRPr="00160772">
        <w:rPr>
          <w:sz w:val="22"/>
          <w:szCs w:val="22"/>
        </w:rPr>
        <w:t>OhioMeansJobs</w:t>
      </w:r>
      <w:proofErr w:type="spellEnd"/>
      <w:r w:rsidRPr="00160772">
        <w:rPr>
          <w:sz w:val="22"/>
          <w:szCs w:val="22"/>
        </w:rPr>
        <w:t>-Defiance and Paulding Counties, is very satisfied w</w:t>
      </w:r>
      <w:r>
        <w:rPr>
          <w:sz w:val="22"/>
          <w:szCs w:val="22"/>
        </w:rPr>
        <w:t xml:space="preserve">ith the outcome of the program. </w:t>
      </w:r>
      <w:r w:rsidRPr="00160772">
        <w:rPr>
          <w:sz w:val="22"/>
          <w:szCs w:val="22"/>
        </w:rPr>
        <w:t>“This welding program is just another example of our office</w:t>
      </w:r>
      <w:r>
        <w:rPr>
          <w:sz w:val="22"/>
          <w:szCs w:val="22"/>
        </w:rPr>
        <w:t>’</w:t>
      </w:r>
      <w:r w:rsidRPr="00160772">
        <w:rPr>
          <w:sz w:val="22"/>
          <w:szCs w:val="22"/>
        </w:rPr>
        <w:t>s abili</w:t>
      </w:r>
      <w:r>
        <w:rPr>
          <w:sz w:val="22"/>
          <w:szCs w:val="22"/>
        </w:rPr>
        <w:t xml:space="preserve">ty to assist and meet the local </w:t>
      </w:r>
      <w:r w:rsidRPr="00160772">
        <w:rPr>
          <w:sz w:val="22"/>
          <w:szCs w:val="22"/>
        </w:rPr>
        <w:t>workforce needs. Listening to our local employers and delivering to</w:t>
      </w:r>
      <w:r>
        <w:rPr>
          <w:sz w:val="22"/>
          <w:szCs w:val="22"/>
        </w:rPr>
        <w:t xml:space="preserve"> them skilled labor is always a </w:t>
      </w:r>
      <w:r w:rsidRPr="00160772">
        <w:rPr>
          <w:sz w:val="22"/>
          <w:szCs w:val="22"/>
        </w:rPr>
        <w:t>priority for our office. I</w:t>
      </w:r>
      <w:r>
        <w:rPr>
          <w:sz w:val="22"/>
          <w:szCs w:val="22"/>
        </w:rPr>
        <w:t>’</w:t>
      </w:r>
      <w:r w:rsidRPr="00160772">
        <w:rPr>
          <w:sz w:val="22"/>
          <w:szCs w:val="22"/>
        </w:rPr>
        <w:t xml:space="preserve">d like to thank Emilie </w:t>
      </w:r>
      <w:proofErr w:type="spellStart"/>
      <w:r w:rsidRPr="00160772">
        <w:rPr>
          <w:sz w:val="22"/>
          <w:szCs w:val="22"/>
        </w:rPr>
        <w:t>Heersche</w:t>
      </w:r>
      <w:proofErr w:type="spellEnd"/>
      <w:r w:rsidRPr="00160772">
        <w:rPr>
          <w:sz w:val="22"/>
          <w:szCs w:val="22"/>
        </w:rPr>
        <w:t>, our Paulding Cou</w:t>
      </w:r>
      <w:r>
        <w:rPr>
          <w:sz w:val="22"/>
          <w:szCs w:val="22"/>
        </w:rPr>
        <w:t xml:space="preserve">nty Career Coach, for her great </w:t>
      </w:r>
      <w:r w:rsidRPr="00160772">
        <w:rPr>
          <w:sz w:val="22"/>
          <w:szCs w:val="22"/>
        </w:rPr>
        <w:t>effort with the five students.”</w:t>
      </w:r>
    </w:p>
    <w:p w:rsidR="00160772" w:rsidRDefault="00160772" w:rsidP="00160772">
      <w:pPr>
        <w:autoSpaceDE w:val="0"/>
        <w:autoSpaceDN w:val="0"/>
        <w:adjustRightInd w:val="0"/>
        <w:rPr>
          <w:sz w:val="22"/>
          <w:szCs w:val="22"/>
        </w:rPr>
      </w:pPr>
    </w:p>
    <w:p w:rsidR="00160772" w:rsidRPr="00160772" w:rsidRDefault="00160772" w:rsidP="00160772">
      <w:pPr>
        <w:autoSpaceDE w:val="0"/>
        <w:autoSpaceDN w:val="0"/>
        <w:adjustRightInd w:val="0"/>
        <w:rPr>
          <w:sz w:val="22"/>
          <w:szCs w:val="22"/>
        </w:rPr>
      </w:pPr>
      <w:r w:rsidRPr="00160772">
        <w:rPr>
          <w:sz w:val="22"/>
          <w:szCs w:val="22"/>
        </w:rPr>
        <w:lastRenderedPageBreak/>
        <w:t>Northwest State Community College continues to be at the front of the line with workforce training in</w:t>
      </w:r>
      <w:r>
        <w:rPr>
          <w:sz w:val="22"/>
          <w:szCs w:val="22"/>
        </w:rPr>
        <w:t xml:space="preserve"> </w:t>
      </w:r>
      <w:r w:rsidRPr="00160772">
        <w:rPr>
          <w:sz w:val="22"/>
          <w:szCs w:val="22"/>
        </w:rPr>
        <w:t xml:space="preserve">Northwest Ohio. Vice President of Workforce Development, Jim </w:t>
      </w:r>
      <w:proofErr w:type="spellStart"/>
      <w:r>
        <w:rPr>
          <w:sz w:val="22"/>
          <w:szCs w:val="22"/>
        </w:rPr>
        <w:t>Drewes</w:t>
      </w:r>
      <w:proofErr w:type="spellEnd"/>
      <w:r>
        <w:rPr>
          <w:sz w:val="22"/>
          <w:szCs w:val="22"/>
        </w:rPr>
        <w:t xml:space="preserve">, knows the importance of </w:t>
      </w:r>
      <w:r w:rsidRPr="00160772">
        <w:rPr>
          <w:sz w:val="22"/>
          <w:szCs w:val="22"/>
        </w:rPr>
        <w:t>helping youth develop the skills needed to achieve success. “The Paulding High School cla</w:t>
      </w:r>
      <w:r>
        <w:rPr>
          <w:sz w:val="22"/>
          <w:szCs w:val="22"/>
        </w:rPr>
        <w:t xml:space="preserve">ss was a great </w:t>
      </w:r>
      <w:r w:rsidRPr="00160772">
        <w:rPr>
          <w:sz w:val="22"/>
          <w:szCs w:val="22"/>
        </w:rPr>
        <w:t>win for the community as a whole, but especially the five young men t</w:t>
      </w:r>
      <w:r>
        <w:rPr>
          <w:sz w:val="22"/>
          <w:szCs w:val="22"/>
        </w:rPr>
        <w:t xml:space="preserve">hat completed the offering. The </w:t>
      </w:r>
      <w:r w:rsidRPr="00160772">
        <w:rPr>
          <w:sz w:val="22"/>
          <w:szCs w:val="22"/>
        </w:rPr>
        <w:t>relevant skills gained from this course will help bolster the stud</w:t>
      </w:r>
      <w:r>
        <w:rPr>
          <w:sz w:val="22"/>
          <w:szCs w:val="22"/>
        </w:rPr>
        <w:t xml:space="preserve">ents’ resumes and help them find </w:t>
      </w:r>
      <w:r w:rsidRPr="00160772">
        <w:rPr>
          <w:sz w:val="22"/>
          <w:szCs w:val="22"/>
        </w:rPr>
        <w:t>employment with local companies. This program saw curriculum from NSCC be used by Paulding High</w:t>
      </w:r>
    </w:p>
    <w:p w:rsidR="00160772" w:rsidRPr="00160772" w:rsidRDefault="00160772" w:rsidP="00160772">
      <w:pPr>
        <w:autoSpaceDE w:val="0"/>
        <w:autoSpaceDN w:val="0"/>
        <w:adjustRightInd w:val="0"/>
        <w:rPr>
          <w:sz w:val="22"/>
          <w:szCs w:val="22"/>
        </w:rPr>
      </w:pPr>
      <w:r w:rsidRPr="00160772">
        <w:rPr>
          <w:sz w:val="22"/>
          <w:szCs w:val="22"/>
        </w:rPr>
        <w:t xml:space="preserve">School, while </w:t>
      </w:r>
      <w:proofErr w:type="spellStart"/>
      <w:r w:rsidRPr="00160772">
        <w:rPr>
          <w:sz w:val="22"/>
          <w:szCs w:val="22"/>
        </w:rPr>
        <w:t>OhioMeansJobs</w:t>
      </w:r>
      <w:proofErr w:type="spellEnd"/>
      <w:r w:rsidRPr="00160772">
        <w:rPr>
          <w:sz w:val="22"/>
          <w:szCs w:val="22"/>
        </w:rPr>
        <w:t xml:space="preserve"> and Economic Development provide</w:t>
      </w:r>
      <w:r>
        <w:rPr>
          <w:sz w:val="22"/>
          <w:szCs w:val="22"/>
        </w:rPr>
        <w:t xml:space="preserve">d funding, career coaching, and </w:t>
      </w:r>
      <w:r w:rsidRPr="00160772">
        <w:rPr>
          <w:sz w:val="22"/>
          <w:szCs w:val="22"/>
        </w:rPr>
        <w:t>employer outreach. This was the definition of community support.”</w:t>
      </w:r>
    </w:p>
    <w:p w:rsidR="00160772" w:rsidRDefault="00160772" w:rsidP="00160772">
      <w:pPr>
        <w:autoSpaceDE w:val="0"/>
        <w:autoSpaceDN w:val="0"/>
        <w:adjustRightInd w:val="0"/>
        <w:rPr>
          <w:sz w:val="22"/>
          <w:szCs w:val="22"/>
        </w:rPr>
      </w:pPr>
    </w:p>
    <w:p w:rsidR="00031AF2" w:rsidRPr="00160772" w:rsidRDefault="00160772" w:rsidP="00160772">
      <w:pPr>
        <w:autoSpaceDE w:val="0"/>
        <w:autoSpaceDN w:val="0"/>
        <w:adjustRightInd w:val="0"/>
        <w:rPr>
          <w:sz w:val="22"/>
          <w:szCs w:val="22"/>
        </w:rPr>
      </w:pPr>
      <w:r w:rsidRPr="00160772">
        <w:rPr>
          <w:sz w:val="22"/>
          <w:szCs w:val="22"/>
        </w:rPr>
        <w:t>Recently these same noted entities, the Superintendents of Western B</w:t>
      </w:r>
      <w:r>
        <w:rPr>
          <w:sz w:val="22"/>
          <w:szCs w:val="22"/>
        </w:rPr>
        <w:t xml:space="preserve">uckeye ESC and all three county </w:t>
      </w:r>
      <w:r w:rsidRPr="00160772">
        <w:rPr>
          <w:sz w:val="22"/>
          <w:szCs w:val="22"/>
        </w:rPr>
        <w:t xml:space="preserve">schools met with representatives of ten of Paulding County’s larger </w:t>
      </w:r>
      <w:r>
        <w:rPr>
          <w:sz w:val="22"/>
          <w:szCs w:val="22"/>
        </w:rPr>
        <w:t xml:space="preserve">employers. This Paulding County </w:t>
      </w:r>
      <w:r w:rsidRPr="00160772">
        <w:rPr>
          <w:sz w:val="22"/>
          <w:szCs w:val="22"/>
        </w:rPr>
        <w:t>Business Advisory Council meeting was held at the Paulding Exempted Village School. All in attendanc</w:t>
      </w:r>
      <w:r>
        <w:rPr>
          <w:sz w:val="22"/>
          <w:szCs w:val="22"/>
        </w:rPr>
        <w:t xml:space="preserve">e </w:t>
      </w:r>
      <w:r w:rsidRPr="00160772">
        <w:rPr>
          <w:sz w:val="22"/>
          <w:szCs w:val="22"/>
        </w:rPr>
        <w:t>believe this class and collaboration was a success. Discussion will c</w:t>
      </w:r>
      <w:r>
        <w:rPr>
          <w:sz w:val="22"/>
          <w:szCs w:val="22"/>
        </w:rPr>
        <w:t xml:space="preserve">ontinue in regard to how future </w:t>
      </w:r>
      <w:r w:rsidRPr="00160772">
        <w:rPr>
          <w:sz w:val="22"/>
          <w:szCs w:val="22"/>
        </w:rPr>
        <w:t>classes like this, and others, can take place in Paulding County.</w:t>
      </w:r>
    </w:p>
    <w:p w:rsidR="000E1B47" w:rsidRDefault="000E1B47" w:rsidP="00E83035">
      <w:pPr>
        <w:ind w:right="540"/>
        <w:rPr>
          <w:sz w:val="22"/>
        </w:rPr>
      </w:pPr>
    </w:p>
    <w:p w:rsidR="004549BE" w:rsidRDefault="004549BE" w:rsidP="00E83035">
      <w:pPr>
        <w:ind w:right="540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3552764" cy="1857900"/>
            <wp:effectExtent l="0" t="0" r="0" b="9525"/>
            <wp:docPr id="4" name="Picture 4" descr="C:\Users\jbellamy\Downloads\20210422_154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ellamy\Downloads\20210422_1546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656" cy="186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9BE" w:rsidRDefault="004549BE" w:rsidP="004549BE">
      <w:pPr>
        <w:pStyle w:val="Caption"/>
        <w:rPr>
          <w:sz w:val="22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: Five Paulding High School students </w:t>
      </w:r>
      <w:r>
        <w:rPr>
          <w:noProof/>
        </w:rPr>
        <w:t>recently completed a college-level welding program provided by Northwest State Com</w:t>
      </w:r>
      <w:r w:rsidR="00227EAA">
        <w:rPr>
          <w:noProof/>
        </w:rPr>
        <w:t>munity College. Pictured L to R: Kyle Mobley, Kelvin Ankney, Kyle Harris, Ezekiel Laguna, and Zaden Davenport</w:t>
      </w:r>
      <w:r w:rsidR="00830126">
        <w:rPr>
          <w:noProof/>
        </w:rPr>
        <w:t xml:space="preserve">. Staci Miller (FFA Instructor at Paulding HS) is also </w:t>
      </w:r>
      <w:bookmarkStart w:id="0" w:name="_GoBack"/>
      <w:bookmarkEnd w:id="0"/>
      <w:r w:rsidR="00830126">
        <w:rPr>
          <w:noProof/>
        </w:rPr>
        <w:t>pictured far right.</w:t>
      </w:r>
    </w:p>
    <w:p w:rsidR="000E1B47" w:rsidRDefault="000E1B47" w:rsidP="000E1B47">
      <w:pPr>
        <w:keepNext/>
        <w:ind w:right="540"/>
      </w:pPr>
    </w:p>
    <w:p w:rsidR="006C028D" w:rsidRPr="00347672" w:rsidRDefault="000D1DCB" w:rsidP="000D1DCB">
      <w:pPr>
        <w:ind w:left="-360" w:right="540"/>
        <w:jc w:val="center"/>
        <w:rPr>
          <w:sz w:val="22"/>
        </w:rPr>
      </w:pPr>
      <w:r w:rsidRPr="00347672">
        <w:rPr>
          <w:sz w:val="22"/>
        </w:rPr>
        <w:t>###</w:t>
      </w:r>
    </w:p>
    <w:p w:rsidR="00347672" w:rsidRDefault="006C028D" w:rsidP="002D7975">
      <w:pPr>
        <w:autoSpaceDE w:val="0"/>
        <w:autoSpaceDN w:val="0"/>
        <w:adjustRightInd w:val="0"/>
        <w:ind w:right="540"/>
        <w:jc w:val="center"/>
        <w:rPr>
          <w:i/>
          <w:color w:val="000000"/>
          <w:sz w:val="22"/>
        </w:rPr>
      </w:pPr>
      <w:r w:rsidRPr="00347672">
        <w:rPr>
          <w:i/>
          <w:color w:val="000000"/>
          <w:sz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The College offers associate degrees with numerous transfer options, short-term certificate programs, and workforce training programs designed to meet the needs of local businesses and industries. For more information, visit NorthwestState.edu or call 419.267.5511.</w:t>
      </w:r>
    </w:p>
    <w:p w:rsidR="00B85BA3" w:rsidRDefault="00B85BA3" w:rsidP="00B85BA3">
      <w:pPr>
        <w:rPr>
          <w:i/>
          <w:color w:val="000000"/>
          <w:sz w:val="22"/>
        </w:rPr>
      </w:pPr>
    </w:p>
    <w:p w:rsidR="00347672" w:rsidRDefault="00347672" w:rsidP="00A807DF">
      <w:pPr>
        <w:jc w:val="center"/>
        <w:rPr>
          <w:i/>
          <w:sz w:val="22"/>
        </w:rPr>
      </w:pPr>
    </w:p>
    <w:sectPr w:rsidR="00347672" w:rsidSect="004B15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DE3" w:rsidRDefault="00E52DE3" w:rsidP="00650B47">
      <w:r>
        <w:separator/>
      </w:r>
    </w:p>
  </w:endnote>
  <w:endnote w:type="continuationSeparator" w:id="0">
    <w:p w:rsidR="00E52DE3" w:rsidRDefault="00E52DE3" w:rsidP="0065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3" w:rsidRDefault="00E52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3" w:rsidRDefault="00E52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3" w:rsidRDefault="00E52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DE3" w:rsidRDefault="00E52DE3" w:rsidP="00650B47">
      <w:r>
        <w:separator/>
      </w:r>
    </w:p>
  </w:footnote>
  <w:footnote w:type="continuationSeparator" w:id="0">
    <w:p w:rsidR="00E52DE3" w:rsidRDefault="00E52DE3" w:rsidP="0065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3" w:rsidRDefault="00E52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3" w:rsidRDefault="00E52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3" w:rsidRDefault="00E52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27F0B"/>
    <w:multiLevelType w:val="multilevel"/>
    <w:tmpl w:val="5B86A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20CE0"/>
    <w:rsid w:val="0002757A"/>
    <w:rsid w:val="000310DA"/>
    <w:rsid w:val="00031AF2"/>
    <w:rsid w:val="00044DC0"/>
    <w:rsid w:val="000510F4"/>
    <w:rsid w:val="000515F5"/>
    <w:rsid w:val="00051734"/>
    <w:rsid w:val="0005572F"/>
    <w:rsid w:val="00056849"/>
    <w:rsid w:val="00057D43"/>
    <w:rsid w:val="00065ED4"/>
    <w:rsid w:val="00081BF4"/>
    <w:rsid w:val="00086998"/>
    <w:rsid w:val="00087C40"/>
    <w:rsid w:val="000A0BAD"/>
    <w:rsid w:val="000A0BCC"/>
    <w:rsid w:val="000A60E5"/>
    <w:rsid w:val="000B586B"/>
    <w:rsid w:val="000B74DD"/>
    <w:rsid w:val="000D1DCB"/>
    <w:rsid w:val="000D5017"/>
    <w:rsid w:val="000D6951"/>
    <w:rsid w:val="000E1B47"/>
    <w:rsid w:val="000E52BE"/>
    <w:rsid w:val="000E6291"/>
    <w:rsid w:val="000E65C7"/>
    <w:rsid w:val="000F524F"/>
    <w:rsid w:val="00102F44"/>
    <w:rsid w:val="00104EF1"/>
    <w:rsid w:val="00116BD2"/>
    <w:rsid w:val="0013777B"/>
    <w:rsid w:val="0015377C"/>
    <w:rsid w:val="00160772"/>
    <w:rsid w:val="00165EE9"/>
    <w:rsid w:val="00184ACF"/>
    <w:rsid w:val="00193A29"/>
    <w:rsid w:val="0019435F"/>
    <w:rsid w:val="001960EE"/>
    <w:rsid w:val="00197094"/>
    <w:rsid w:val="001A6EBD"/>
    <w:rsid w:val="001A735B"/>
    <w:rsid w:val="001B6247"/>
    <w:rsid w:val="001C5BE3"/>
    <w:rsid w:val="001D5DBF"/>
    <w:rsid w:val="001E25CA"/>
    <w:rsid w:val="001E6260"/>
    <w:rsid w:val="001F27B2"/>
    <w:rsid w:val="001F3AF9"/>
    <w:rsid w:val="00206F14"/>
    <w:rsid w:val="0021152D"/>
    <w:rsid w:val="002221B6"/>
    <w:rsid w:val="00227EAA"/>
    <w:rsid w:val="00232401"/>
    <w:rsid w:val="00232969"/>
    <w:rsid w:val="002329F3"/>
    <w:rsid w:val="002350D0"/>
    <w:rsid w:val="00246378"/>
    <w:rsid w:val="0025391A"/>
    <w:rsid w:val="0026038B"/>
    <w:rsid w:val="00280001"/>
    <w:rsid w:val="00281EBE"/>
    <w:rsid w:val="00282232"/>
    <w:rsid w:val="002838C2"/>
    <w:rsid w:val="002851C5"/>
    <w:rsid w:val="002A158F"/>
    <w:rsid w:val="002B3717"/>
    <w:rsid w:val="002B3F19"/>
    <w:rsid w:val="002C68BC"/>
    <w:rsid w:val="002D08F9"/>
    <w:rsid w:val="002D0D05"/>
    <w:rsid w:val="002D642D"/>
    <w:rsid w:val="002D7975"/>
    <w:rsid w:val="002E4BCE"/>
    <w:rsid w:val="002F0F0D"/>
    <w:rsid w:val="00301FB5"/>
    <w:rsid w:val="00302A9D"/>
    <w:rsid w:val="003371FF"/>
    <w:rsid w:val="00337737"/>
    <w:rsid w:val="00347672"/>
    <w:rsid w:val="00356D95"/>
    <w:rsid w:val="00373F40"/>
    <w:rsid w:val="00374F60"/>
    <w:rsid w:val="0039541B"/>
    <w:rsid w:val="003C60E1"/>
    <w:rsid w:val="003D150A"/>
    <w:rsid w:val="003D3652"/>
    <w:rsid w:val="003E191A"/>
    <w:rsid w:val="003E46CE"/>
    <w:rsid w:val="004122FF"/>
    <w:rsid w:val="0041306F"/>
    <w:rsid w:val="0042517A"/>
    <w:rsid w:val="004309EC"/>
    <w:rsid w:val="00432C0A"/>
    <w:rsid w:val="004339C1"/>
    <w:rsid w:val="00441428"/>
    <w:rsid w:val="00441C2B"/>
    <w:rsid w:val="0044541A"/>
    <w:rsid w:val="004516AC"/>
    <w:rsid w:val="004549BE"/>
    <w:rsid w:val="00460A72"/>
    <w:rsid w:val="00461B0B"/>
    <w:rsid w:val="00464447"/>
    <w:rsid w:val="00465775"/>
    <w:rsid w:val="0046629F"/>
    <w:rsid w:val="0047057C"/>
    <w:rsid w:val="0047170D"/>
    <w:rsid w:val="00487F5C"/>
    <w:rsid w:val="0049430A"/>
    <w:rsid w:val="004A49E2"/>
    <w:rsid w:val="004A67A5"/>
    <w:rsid w:val="004B15E8"/>
    <w:rsid w:val="004B29E0"/>
    <w:rsid w:val="004C1368"/>
    <w:rsid w:val="004C79B8"/>
    <w:rsid w:val="004E0262"/>
    <w:rsid w:val="004E206E"/>
    <w:rsid w:val="005017BE"/>
    <w:rsid w:val="00505981"/>
    <w:rsid w:val="005405C1"/>
    <w:rsid w:val="0054202D"/>
    <w:rsid w:val="00565845"/>
    <w:rsid w:val="0057216F"/>
    <w:rsid w:val="005867EF"/>
    <w:rsid w:val="005922C6"/>
    <w:rsid w:val="005947F7"/>
    <w:rsid w:val="00595251"/>
    <w:rsid w:val="005A069F"/>
    <w:rsid w:val="005A288C"/>
    <w:rsid w:val="005A365D"/>
    <w:rsid w:val="005A7116"/>
    <w:rsid w:val="005B7032"/>
    <w:rsid w:val="005B71E8"/>
    <w:rsid w:val="005C5BBA"/>
    <w:rsid w:val="005C663B"/>
    <w:rsid w:val="005D0A7C"/>
    <w:rsid w:val="005E4D38"/>
    <w:rsid w:val="005F26B2"/>
    <w:rsid w:val="006040B7"/>
    <w:rsid w:val="00613DB8"/>
    <w:rsid w:val="00615200"/>
    <w:rsid w:val="006369DC"/>
    <w:rsid w:val="006425DE"/>
    <w:rsid w:val="00642C65"/>
    <w:rsid w:val="0064541E"/>
    <w:rsid w:val="00650B47"/>
    <w:rsid w:val="006515B9"/>
    <w:rsid w:val="0065337F"/>
    <w:rsid w:val="006566E5"/>
    <w:rsid w:val="00660CD4"/>
    <w:rsid w:val="006668AA"/>
    <w:rsid w:val="00672FFD"/>
    <w:rsid w:val="00675997"/>
    <w:rsid w:val="006835DC"/>
    <w:rsid w:val="00685E51"/>
    <w:rsid w:val="006A0BEF"/>
    <w:rsid w:val="006A13F8"/>
    <w:rsid w:val="006A69CC"/>
    <w:rsid w:val="006A6BF0"/>
    <w:rsid w:val="006B01F4"/>
    <w:rsid w:val="006B1DD2"/>
    <w:rsid w:val="006B7BF3"/>
    <w:rsid w:val="006C028D"/>
    <w:rsid w:val="006E2778"/>
    <w:rsid w:val="006F1E52"/>
    <w:rsid w:val="006F34DF"/>
    <w:rsid w:val="006F3EF5"/>
    <w:rsid w:val="006F5161"/>
    <w:rsid w:val="006F5D53"/>
    <w:rsid w:val="006F60AB"/>
    <w:rsid w:val="006F6D0D"/>
    <w:rsid w:val="007072FB"/>
    <w:rsid w:val="00707F85"/>
    <w:rsid w:val="0071071C"/>
    <w:rsid w:val="00710E0D"/>
    <w:rsid w:val="00712303"/>
    <w:rsid w:val="00720A7C"/>
    <w:rsid w:val="00723D45"/>
    <w:rsid w:val="00725BF2"/>
    <w:rsid w:val="00736361"/>
    <w:rsid w:val="00742834"/>
    <w:rsid w:val="00771CBA"/>
    <w:rsid w:val="0078226B"/>
    <w:rsid w:val="007A1023"/>
    <w:rsid w:val="007B4943"/>
    <w:rsid w:val="007C1DE3"/>
    <w:rsid w:val="007E06F5"/>
    <w:rsid w:val="007F7481"/>
    <w:rsid w:val="008010FF"/>
    <w:rsid w:val="00803B16"/>
    <w:rsid w:val="00830126"/>
    <w:rsid w:val="00832758"/>
    <w:rsid w:val="00863AAA"/>
    <w:rsid w:val="00864EFA"/>
    <w:rsid w:val="008651A3"/>
    <w:rsid w:val="00871811"/>
    <w:rsid w:val="00877E1A"/>
    <w:rsid w:val="0089458D"/>
    <w:rsid w:val="008A06E9"/>
    <w:rsid w:val="008B61D4"/>
    <w:rsid w:val="008D5808"/>
    <w:rsid w:val="008E19E2"/>
    <w:rsid w:val="008F0722"/>
    <w:rsid w:val="008F1935"/>
    <w:rsid w:val="008F3969"/>
    <w:rsid w:val="008F5229"/>
    <w:rsid w:val="009020E5"/>
    <w:rsid w:val="00905342"/>
    <w:rsid w:val="009159B8"/>
    <w:rsid w:val="00924EC5"/>
    <w:rsid w:val="0092557E"/>
    <w:rsid w:val="00930894"/>
    <w:rsid w:val="009328B6"/>
    <w:rsid w:val="0093509E"/>
    <w:rsid w:val="00935EE3"/>
    <w:rsid w:val="00941F6D"/>
    <w:rsid w:val="009545BD"/>
    <w:rsid w:val="009673F6"/>
    <w:rsid w:val="009828F8"/>
    <w:rsid w:val="009A1E37"/>
    <w:rsid w:val="009A3FF0"/>
    <w:rsid w:val="009A698D"/>
    <w:rsid w:val="009A7C64"/>
    <w:rsid w:val="009B38E6"/>
    <w:rsid w:val="009B6EC4"/>
    <w:rsid w:val="009B72F5"/>
    <w:rsid w:val="009B7A33"/>
    <w:rsid w:val="009C7859"/>
    <w:rsid w:val="009D36B6"/>
    <w:rsid w:val="009E0BE4"/>
    <w:rsid w:val="009E557C"/>
    <w:rsid w:val="009E62D2"/>
    <w:rsid w:val="009F1F83"/>
    <w:rsid w:val="009F6472"/>
    <w:rsid w:val="00A07B56"/>
    <w:rsid w:val="00A17D4F"/>
    <w:rsid w:val="00A2140B"/>
    <w:rsid w:val="00A23CB4"/>
    <w:rsid w:val="00A324E1"/>
    <w:rsid w:val="00A455B9"/>
    <w:rsid w:val="00A5022A"/>
    <w:rsid w:val="00A6029F"/>
    <w:rsid w:val="00A67106"/>
    <w:rsid w:val="00A67A6E"/>
    <w:rsid w:val="00A7594C"/>
    <w:rsid w:val="00A807DF"/>
    <w:rsid w:val="00A93289"/>
    <w:rsid w:val="00AA013A"/>
    <w:rsid w:val="00AA3C93"/>
    <w:rsid w:val="00AA502B"/>
    <w:rsid w:val="00AB0738"/>
    <w:rsid w:val="00AC3FC0"/>
    <w:rsid w:val="00AD4690"/>
    <w:rsid w:val="00AD7620"/>
    <w:rsid w:val="00AE15AA"/>
    <w:rsid w:val="00AE7862"/>
    <w:rsid w:val="00AF5DC0"/>
    <w:rsid w:val="00B0113C"/>
    <w:rsid w:val="00B04F95"/>
    <w:rsid w:val="00B05377"/>
    <w:rsid w:val="00B12EA8"/>
    <w:rsid w:val="00B2294C"/>
    <w:rsid w:val="00B36487"/>
    <w:rsid w:val="00B41334"/>
    <w:rsid w:val="00B4222D"/>
    <w:rsid w:val="00B52F89"/>
    <w:rsid w:val="00B74525"/>
    <w:rsid w:val="00B756A9"/>
    <w:rsid w:val="00B85BA3"/>
    <w:rsid w:val="00B92EC3"/>
    <w:rsid w:val="00B94975"/>
    <w:rsid w:val="00B949B0"/>
    <w:rsid w:val="00B95F90"/>
    <w:rsid w:val="00BA7956"/>
    <w:rsid w:val="00BB3355"/>
    <w:rsid w:val="00BB4736"/>
    <w:rsid w:val="00BB4AB9"/>
    <w:rsid w:val="00BD3457"/>
    <w:rsid w:val="00BE397D"/>
    <w:rsid w:val="00C000A0"/>
    <w:rsid w:val="00C013B6"/>
    <w:rsid w:val="00C276A9"/>
    <w:rsid w:val="00C52792"/>
    <w:rsid w:val="00C5642D"/>
    <w:rsid w:val="00C607F5"/>
    <w:rsid w:val="00C71E71"/>
    <w:rsid w:val="00C96036"/>
    <w:rsid w:val="00CA5ECF"/>
    <w:rsid w:val="00CB3CD4"/>
    <w:rsid w:val="00CD2E40"/>
    <w:rsid w:val="00CE6A78"/>
    <w:rsid w:val="00CF08A2"/>
    <w:rsid w:val="00D130B0"/>
    <w:rsid w:val="00D26CC0"/>
    <w:rsid w:val="00D361A7"/>
    <w:rsid w:val="00D50B6E"/>
    <w:rsid w:val="00D57294"/>
    <w:rsid w:val="00D65F2C"/>
    <w:rsid w:val="00D67488"/>
    <w:rsid w:val="00D72BF5"/>
    <w:rsid w:val="00D9109A"/>
    <w:rsid w:val="00D94D7D"/>
    <w:rsid w:val="00D978AC"/>
    <w:rsid w:val="00DA4764"/>
    <w:rsid w:val="00DB4AF3"/>
    <w:rsid w:val="00DB4B7A"/>
    <w:rsid w:val="00DB6DF8"/>
    <w:rsid w:val="00DC1E83"/>
    <w:rsid w:val="00DE3118"/>
    <w:rsid w:val="00DF7D7D"/>
    <w:rsid w:val="00E042BC"/>
    <w:rsid w:val="00E04C6B"/>
    <w:rsid w:val="00E26EDF"/>
    <w:rsid w:val="00E5105B"/>
    <w:rsid w:val="00E52DE3"/>
    <w:rsid w:val="00E53A2F"/>
    <w:rsid w:val="00E83035"/>
    <w:rsid w:val="00E835DF"/>
    <w:rsid w:val="00E86DD1"/>
    <w:rsid w:val="00E92A7A"/>
    <w:rsid w:val="00E960DE"/>
    <w:rsid w:val="00EA49D7"/>
    <w:rsid w:val="00EA5571"/>
    <w:rsid w:val="00EB3ED4"/>
    <w:rsid w:val="00EC2570"/>
    <w:rsid w:val="00ED129D"/>
    <w:rsid w:val="00ED2764"/>
    <w:rsid w:val="00EE1FC8"/>
    <w:rsid w:val="00F02F6D"/>
    <w:rsid w:val="00F11493"/>
    <w:rsid w:val="00F13F2A"/>
    <w:rsid w:val="00F17FA0"/>
    <w:rsid w:val="00F2470E"/>
    <w:rsid w:val="00F37DA0"/>
    <w:rsid w:val="00F45877"/>
    <w:rsid w:val="00F62272"/>
    <w:rsid w:val="00F63500"/>
    <w:rsid w:val="00F763E6"/>
    <w:rsid w:val="00FB7A1D"/>
    <w:rsid w:val="00FC071E"/>
    <w:rsid w:val="00FC0A93"/>
    <w:rsid w:val="00FD77B5"/>
    <w:rsid w:val="00FE01F5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3BC3913"/>
  <w15:docId w15:val="{5CC5320C-313B-49CA-8535-5F56A464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Header">
    <w:name w:val="header"/>
    <w:basedOn w:val="Normal"/>
    <w:link w:val="HeaderChar"/>
    <w:uiPriority w:val="99"/>
    <w:unhideWhenUsed/>
    <w:rsid w:val="00650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B4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B47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E1B4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5478C-A078-4B83-BB18-3008451B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6336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4</cp:revision>
  <cp:lastPrinted>2015-04-03T15:50:00Z</cp:lastPrinted>
  <dcterms:created xsi:type="dcterms:W3CDTF">2021-04-27T14:17:00Z</dcterms:created>
  <dcterms:modified xsi:type="dcterms:W3CDTF">2021-04-27T15:45:00Z</dcterms:modified>
</cp:coreProperties>
</file>