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7FC" w:rsidRDefault="0058074E">
      <w:pPr>
        <w:spacing w:after="0" w:line="240" w:lineRule="exact"/>
        <w:rPr>
          <w:rFonts w:ascii="Times New Roman" w:eastAsia="Times New Roman" w:hAnsi="Times New Roman" w:cs="Times New Roman"/>
          <w:sz w:val="24"/>
          <w:szCs w:val="24"/>
        </w:rPr>
      </w:pPr>
      <w:r>
        <w:rPr>
          <w:noProof/>
        </w:rPr>
        <w:drawing>
          <wp:anchor distT="0" distB="0" distL="0" distR="0" simplePos="0" relativeHeight="42" behindDoc="1" locked="0" layoutInCell="0" allowOverlap="1">
            <wp:simplePos x="0" y="0"/>
            <wp:positionH relativeFrom="page">
              <wp:posOffset>933450</wp:posOffset>
            </wp:positionH>
            <wp:positionV relativeFrom="page">
              <wp:posOffset>1238250</wp:posOffset>
            </wp:positionV>
            <wp:extent cx="5943600" cy="17526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5943600" cy="1752600"/>
                    </a:xfrm>
                    <a:prstGeom prst="rect">
                      <a:avLst/>
                    </a:prstGeom>
                    <a:noFill/>
                  </pic:spPr>
                </pic:pic>
              </a:graphicData>
            </a:graphic>
          </wp:anchor>
        </w:drawing>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180" w:lineRule="exact"/>
        <w:rPr>
          <w:rFonts w:ascii="Times New Roman" w:eastAsia="Times New Roman" w:hAnsi="Times New Roman" w:cs="Times New Roman"/>
          <w:sz w:val="18"/>
          <w:szCs w:val="18"/>
        </w:rPr>
      </w:pPr>
    </w:p>
    <w:p w:rsidR="002E67FC" w:rsidRDefault="0058074E" w:rsidP="005E6C5E">
      <w:pPr>
        <w:spacing w:after="0" w:line="240" w:lineRule="auto"/>
        <w:ind w:left="2347" w:right="-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GRANTS</w:t>
      </w:r>
      <w:r w:rsidR="005E6C5E">
        <w:rPr>
          <w:rFonts w:ascii="Times New Roman" w:eastAsia="Times New Roman" w:hAnsi="Times New Roman" w:cs="Times New Roman"/>
          <w:b/>
          <w:bCs/>
          <w:color w:val="000000"/>
          <w:sz w:val="40"/>
          <w:szCs w:val="40"/>
        </w:rPr>
        <w:t xml:space="preserve"> DEVELOPMENT DEPARTMENT</w:t>
      </w:r>
      <w:r>
        <w:rPr>
          <w:rFonts w:ascii="Times New Roman" w:eastAsia="Times New Roman" w:hAnsi="Times New Roman" w:cs="Times New Roman"/>
          <w:color w:val="000000"/>
          <w:sz w:val="40"/>
          <w:szCs w:val="40"/>
        </w:rPr>
        <w:t xml:space="preserve"> </w:t>
      </w:r>
      <w:r w:rsidR="004B5536">
        <w:rPr>
          <w:rFonts w:ascii="Times New Roman" w:eastAsia="Times New Roman" w:hAnsi="Times New Roman" w:cs="Times New Roman"/>
          <w:b/>
          <w:bCs/>
          <w:color w:val="000000"/>
          <w:sz w:val="40"/>
          <w:szCs w:val="40"/>
        </w:rPr>
        <w:t>HANDBOOK</w:t>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58074E" w:rsidP="002E3B0E">
      <w:pPr>
        <w:spacing w:after="0" w:line="240" w:lineRule="auto"/>
        <w:ind w:right="-20"/>
        <w:jc w:val="right"/>
        <w:rPr>
          <w:rFonts w:ascii="Calibri" w:eastAsia="Calibri" w:hAnsi="Calibri" w:cs="Calibri"/>
          <w:color w:val="000000"/>
        </w:rPr>
      </w:pPr>
      <w:r>
        <w:rPr>
          <w:rFonts w:ascii="Calibri" w:eastAsia="Calibri" w:hAnsi="Calibri" w:cs="Calibri"/>
          <w:color w:val="000000"/>
          <w:spacing w:val="-10"/>
        </w:rPr>
        <w:t>V</w:t>
      </w:r>
      <w:r>
        <w:rPr>
          <w:rFonts w:ascii="Calibri" w:eastAsia="Calibri" w:hAnsi="Calibri" w:cs="Calibri"/>
          <w:color w:val="000000"/>
        </w:rPr>
        <w:t>e</w:t>
      </w:r>
      <w:r>
        <w:rPr>
          <w:rFonts w:ascii="Calibri" w:eastAsia="Calibri" w:hAnsi="Calibri" w:cs="Calibri"/>
          <w:color w:val="000000"/>
          <w:spacing w:val="-4"/>
        </w:rPr>
        <w:t>r</w:t>
      </w:r>
      <w:r>
        <w:rPr>
          <w:rFonts w:ascii="Calibri" w:eastAsia="Calibri" w:hAnsi="Calibri" w:cs="Calibri"/>
          <w:color w:val="000000"/>
        </w:rPr>
        <w:t xml:space="preserve">sion </w:t>
      </w:r>
      <w:r w:rsidR="005E6C5E">
        <w:rPr>
          <w:rFonts w:ascii="Calibri" w:eastAsia="Calibri" w:hAnsi="Calibri" w:cs="Calibri"/>
          <w:color w:val="000000"/>
        </w:rPr>
        <w:t>2</w:t>
      </w:r>
      <w:r>
        <w:rPr>
          <w:rFonts w:ascii="Calibri" w:eastAsia="Calibri" w:hAnsi="Calibri" w:cs="Calibri"/>
          <w:color w:val="000000"/>
        </w:rPr>
        <w:t xml:space="preserve">, </w:t>
      </w:r>
      <w:r>
        <w:rPr>
          <w:rFonts w:ascii="Calibri" w:eastAsia="Calibri" w:hAnsi="Calibri" w:cs="Calibri"/>
          <w:color w:val="000000"/>
          <w:spacing w:val="-4"/>
        </w:rPr>
        <w:t>R</w:t>
      </w:r>
      <w:r>
        <w:rPr>
          <w:rFonts w:ascii="Calibri" w:eastAsia="Calibri" w:hAnsi="Calibri" w:cs="Calibri"/>
          <w:color w:val="000000"/>
          <w:spacing w:val="-1"/>
        </w:rPr>
        <w:t>e</w:t>
      </w:r>
      <w:r>
        <w:rPr>
          <w:rFonts w:ascii="Calibri" w:eastAsia="Calibri" w:hAnsi="Calibri" w:cs="Calibri"/>
          <w:color w:val="000000"/>
          <w:spacing w:val="-18"/>
        </w:rPr>
        <w:t>v</w:t>
      </w:r>
      <w:r>
        <w:rPr>
          <w:rFonts w:ascii="Calibri" w:eastAsia="Calibri" w:hAnsi="Calibri" w:cs="Calibri"/>
          <w:color w:val="000000"/>
        </w:rPr>
        <w:t xml:space="preserve">. </w:t>
      </w:r>
      <w:r w:rsidR="00AD48DD">
        <w:rPr>
          <w:rFonts w:ascii="Calibri" w:eastAsia="Calibri" w:hAnsi="Calibri" w:cs="Calibri"/>
          <w:color w:val="000000"/>
        </w:rPr>
        <w:t>March 2024</w:t>
      </w:r>
    </w:p>
    <w:p w:rsidR="002E67FC" w:rsidRDefault="002E67FC">
      <w:pPr>
        <w:sectPr w:rsidR="002E67FC">
          <w:footerReference w:type="default" r:id="rId8"/>
          <w:type w:val="continuous"/>
          <w:pgSz w:w="12240" w:h="15840"/>
          <w:pgMar w:top="1134" w:right="850" w:bottom="897" w:left="1701" w:header="720" w:footer="720" w:gutter="0"/>
          <w:cols w:space="708"/>
        </w:sect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16" w:line="140" w:lineRule="exact"/>
        <w:rPr>
          <w:rFonts w:ascii="Times New Roman" w:eastAsia="Times New Roman" w:hAnsi="Times New Roman" w:cs="Times New Roman"/>
          <w:sz w:val="14"/>
          <w:szCs w:val="14"/>
        </w:rPr>
      </w:pPr>
    </w:p>
    <w:p w:rsidR="002E67FC" w:rsidRDefault="0058074E">
      <w:pPr>
        <w:spacing w:after="0" w:line="240" w:lineRule="auto"/>
        <w:ind w:right="-20"/>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pacing w:val="-29"/>
          <w:sz w:val="32"/>
          <w:szCs w:val="32"/>
        </w:rPr>
        <w:t>T</w:t>
      </w:r>
      <w:r>
        <w:rPr>
          <w:rFonts w:ascii="Times New Roman" w:eastAsia="Times New Roman" w:hAnsi="Times New Roman" w:cs="Times New Roman"/>
          <w:b/>
          <w:bCs/>
          <w:color w:val="000000"/>
          <w:sz w:val="32"/>
          <w:szCs w:val="32"/>
        </w:rPr>
        <w:t>able</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sz w:val="32"/>
          <w:szCs w:val="32"/>
        </w:rPr>
        <w:t>of</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sz w:val="32"/>
          <w:szCs w:val="32"/>
        </w:rPr>
        <w:t>Contents</w:t>
      </w:r>
    </w:p>
    <w:p w:rsidR="002E67FC" w:rsidRDefault="002E67FC">
      <w:pPr>
        <w:spacing w:after="10" w:line="120" w:lineRule="exact"/>
        <w:rPr>
          <w:rFonts w:ascii="Times New Roman" w:eastAsia="Times New Roman" w:hAnsi="Times New Roman" w:cs="Times New Roman"/>
          <w:sz w:val="12"/>
          <w:szCs w:val="12"/>
        </w:rPr>
      </w:pPr>
    </w:p>
    <w:p w:rsidR="002E67FC" w:rsidRDefault="0058074E">
      <w:pPr>
        <w:spacing w:after="0"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INTRODUCTION</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proofErr w:type="gramStart"/>
      <w:r>
        <w:rPr>
          <w:rFonts w:ascii="Times New Roman" w:eastAsia="Times New Roman" w:hAnsi="Times New Roman" w:cs="Times New Roman"/>
          <w:b/>
          <w:bCs/>
          <w:color w:val="000000"/>
        </w:rPr>
        <w:t>…..</w:t>
      </w:r>
      <w:proofErr w:type="gramEnd"/>
      <w:r>
        <w:rPr>
          <w:rFonts w:ascii="Times New Roman" w:eastAsia="Times New Roman" w:hAnsi="Times New Roman" w:cs="Times New Roman"/>
          <w:color w:val="000000"/>
          <w:spacing w:val="15"/>
        </w:rPr>
        <w:t xml:space="preserve"> </w:t>
      </w:r>
      <w:r w:rsidR="00736F2D">
        <w:rPr>
          <w:rFonts w:ascii="Times New Roman" w:eastAsia="Times New Roman" w:hAnsi="Times New Roman" w:cs="Times New Roman"/>
          <w:b/>
          <w:bCs/>
          <w:color w:val="000000"/>
        </w:rPr>
        <w:t>3</w:t>
      </w:r>
    </w:p>
    <w:p w:rsidR="002E67FC" w:rsidRDefault="002E67FC">
      <w:pPr>
        <w:spacing w:after="0" w:line="200" w:lineRule="exact"/>
        <w:rPr>
          <w:rFonts w:ascii="Times New Roman" w:eastAsia="Times New Roman" w:hAnsi="Times New Roman" w:cs="Times New Roman"/>
          <w:sz w:val="20"/>
          <w:szCs w:val="20"/>
        </w:rPr>
      </w:pPr>
    </w:p>
    <w:p w:rsidR="002E67FC" w:rsidRDefault="0058074E">
      <w:pPr>
        <w:spacing w:after="0"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ROLE</w:t>
      </w:r>
      <w:r>
        <w:rPr>
          <w:rFonts w:ascii="Times New Roman" w:eastAsia="Times New Roman" w:hAnsi="Times New Roman" w:cs="Times New Roman"/>
          <w:b/>
          <w:bCs/>
          <w:color w:val="000000"/>
          <w:spacing w:val="42"/>
        </w:rPr>
        <w:t>S</w:t>
      </w:r>
      <w:r>
        <w:rPr>
          <w:rFonts w:ascii="Times New Roman" w:eastAsia="Times New Roman" w:hAnsi="Times New Roman" w:cs="Times New Roman"/>
          <w:b/>
          <w:bCs/>
          <w:color w:val="000000"/>
        </w:rPr>
        <w:t>AND</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RESPONSIBILITI</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rPr>
        <w:t>S</w:t>
      </w:r>
      <w:r>
        <w:rPr>
          <w:rFonts w:ascii="Times New Roman" w:eastAsia="Times New Roman" w:hAnsi="Times New Roman" w:cs="Times New Roman"/>
          <w:color w:val="000000"/>
          <w:spacing w:val="12"/>
        </w:rPr>
        <w:t xml:space="preserve">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color w:val="000000"/>
          <w:spacing w:val="26"/>
        </w:rPr>
        <w:t xml:space="preserve"> </w:t>
      </w:r>
      <w:r w:rsidR="00736F2D">
        <w:rPr>
          <w:rFonts w:ascii="Times New Roman" w:eastAsia="Times New Roman" w:hAnsi="Times New Roman" w:cs="Times New Roman"/>
          <w:b/>
          <w:bCs/>
          <w:color w:val="000000"/>
        </w:rPr>
        <w:t>4</w:t>
      </w:r>
    </w:p>
    <w:p w:rsidR="002E67FC" w:rsidRDefault="002E67FC">
      <w:pPr>
        <w:spacing w:after="0" w:line="200" w:lineRule="exact"/>
        <w:rPr>
          <w:rFonts w:ascii="Times New Roman" w:eastAsia="Times New Roman" w:hAnsi="Times New Roman" w:cs="Times New Roman"/>
          <w:sz w:val="20"/>
          <w:szCs w:val="20"/>
        </w:rPr>
      </w:pPr>
    </w:p>
    <w:p w:rsidR="002E67FC" w:rsidRDefault="005E6C5E">
      <w:pPr>
        <w:spacing w:after="0"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PROPOSING A PROPOSAL</w:t>
      </w:r>
      <w:r w:rsidR="0058074E">
        <w:rPr>
          <w:rFonts w:ascii="Times New Roman" w:eastAsia="Times New Roman" w:hAnsi="Times New Roman" w:cs="Times New Roman"/>
          <w:b/>
          <w:bCs/>
          <w:color w:val="000000"/>
        </w:rPr>
        <w:t>………</w:t>
      </w:r>
      <w:r w:rsidR="007856F3">
        <w:rPr>
          <w:rFonts w:ascii="Times New Roman" w:eastAsia="Times New Roman" w:hAnsi="Times New Roman" w:cs="Times New Roman"/>
          <w:b/>
          <w:bCs/>
          <w:color w:val="000000"/>
        </w:rPr>
        <w:t>.</w:t>
      </w:r>
      <w:r w:rsidR="0058074E">
        <w:rPr>
          <w:rFonts w:ascii="Times New Roman" w:eastAsia="Times New Roman" w:hAnsi="Times New Roman" w:cs="Times New Roman"/>
          <w:b/>
          <w:bCs/>
          <w:color w:val="000000"/>
        </w:rPr>
        <w:t>……</w:t>
      </w:r>
      <w:r w:rsidR="0058074E">
        <w:rPr>
          <w:rFonts w:ascii="Times New Roman" w:eastAsia="Times New Roman" w:hAnsi="Times New Roman" w:cs="Times New Roman"/>
          <w:b/>
          <w:bCs/>
          <w:color w:val="000000"/>
          <w:spacing w:val="-1"/>
        </w:rPr>
        <w:t>…</w:t>
      </w:r>
      <w:r w:rsidR="0058074E">
        <w:rPr>
          <w:rFonts w:ascii="Times New Roman" w:eastAsia="Times New Roman" w:hAnsi="Times New Roman" w:cs="Times New Roman"/>
          <w:b/>
          <w:bCs/>
          <w:color w:val="000000"/>
        </w:rPr>
        <w:t>……………</w:t>
      </w:r>
      <w:r w:rsidR="0058074E">
        <w:rPr>
          <w:rFonts w:ascii="Times New Roman" w:eastAsia="Times New Roman" w:hAnsi="Times New Roman" w:cs="Times New Roman"/>
          <w:b/>
          <w:bCs/>
          <w:color w:val="000000"/>
          <w:spacing w:val="-1"/>
        </w:rPr>
        <w:t>…</w:t>
      </w:r>
      <w:r w:rsidR="0058074E">
        <w:rPr>
          <w:rFonts w:ascii="Times New Roman" w:eastAsia="Times New Roman" w:hAnsi="Times New Roman" w:cs="Times New Roman"/>
          <w:b/>
          <w:bCs/>
          <w:color w:val="000000"/>
        </w:rPr>
        <w:t>………………</w:t>
      </w:r>
      <w:r w:rsidR="0058074E">
        <w:rPr>
          <w:rFonts w:ascii="Times New Roman" w:eastAsia="Times New Roman" w:hAnsi="Times New Roman" w:cs="Times New Roman"/>
          <w:b/>
          <w:bCs/>
          <w:color w:val="000000"/>
          <w:spacing w:val="-1"/>
        </w:rPr>
        <w:t>…</w:t>
      </w:r>
      <w:r w:rsidR="0058074E">
        <w:rPr>
          <w:rFonts w:ascii="Times New Roman" w:eastAsia="Times New Roman" w:hAnsi="Times New Roman" w:cs="Times New Roman"/>
          <w:b/>
          <w:bCs/>
          <w:color w:val="000000"/>
        </w:rPr>
        <w:t>……………</w:t>
      </w:r>
      <w:r w:rsidR="0058074E">
        <w:rPr>
          <w:rFonts w:ascii="Times New Roman" w:eastAsia="Times New Roman" w:hAnsi="Times New Roman" w:cs="Times New Roman"/>
          <w:b/>
          <w:bCs/>
          <w:color w:val="000000"/>
          <w:spacing w:val="-1"/>
        </w:rPr>
        <w:t>…</w:t>
      </w:r>
      <w:r w:rsidR="0058074E">
        <w:rPr>
          <w:rFonts w:ascii="Times New Roman" w:eastAsia="Times New Roman" w:hAnsi="Times New Roman" w:cs="Times New Roman"/>
          <w:b/>
          <w:bCs/>
          <w:color w:val="000000"/>
        </w:rPr>
        <w:t>…………</w:t>
      </w:r>
      <w:r w:rsidR="0058074E">
        <w:rPr>
          <w:rFonts w:ascii="Times New Roman" w:eastAsia="Times New Roman" w:hAnsi="Times New Roman" w:cs="Times New Roman"/>
          <w:color w:val="000000"/>
          <w:spacing w:val="8"/>
        </w:rPr>
        <w:t xml:space="preserve"> </w:t>
      </w:r>
      <w:r w:rsidR="00736F2D">
        <w:rPr>
          <w:rFonts w:ascii="Times New Roman" w:eastAsia="Times New Roman" w:hAnsi="Times New Roman" w:cs="Times New Roman"/>
          <w:b/>
          <w:bCs/>
          <w:color w:val="000000"/>
        </w:rPr>
        <w:t>5</w:t>
      </w:r>
    </w:p>
    <w:p w:rsidR="002E67FC" w:rsidRDefault="002E67FC">
      <w:pPr>
        <w:spacing w:after="0" w:line="200" w:lineRule="exact"/>
        <w:rPr>
          <w:rFonts w:ascii="Times New Roman" w:eastAsia="Times New Roman" w:hAnsi="Times New Roman" w:cs="Times New Roman"/>
          <w:sz w:val="20"/>
          <w:szCs w:val="20"/>
        </w:rPr>
      </w:pPr>
    </w:p>
    <w:p w:rsidR="002E67FC" w:rsidRDefault="0058074E">
      <w:pPr>
        <w:spacing w:after="0"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POS</w:t>
      </w:r>
      <w:r>
        <w:rPr>
          <w:rFonts w:ascii="Times New Roman" w:eastAsia="Times New Roman" w:hAnsi="Times New Roman" w:cs="Times New Roman"/>
          <w:b/>
          <w:bCs/>
          <w:color w:val="000000"/>
          <w:spacing w:val="39"/>
        </w:rPr>
        <w:t>T</w:t>
      </w:r>
      <w:r>
        <w:rPr>
          <w:rFonts w:ascii="Times New Roman" w:eastAsia="Times New Roman" w:hAnsi="Times New Roman" w:cs="Times New Roman"/>
          <w:b/>
          <w:bCs/>
          <w:color w:val="000000"/>
          <w:spacing w:val="-24"/>
        </w:rPr>
        <w:t>AW</w:t>
      </w:r>
      <w:r>
        <w:rPr>
          <w:rFonts w:ascii="Times New Roman" w:eastAsia="Times New Roman" w:hAnsi="Times New Roman" w:cs="Times New Roman"/>
          <w:b/>
          <w:bCs/>
          <w:color w:val="000000"/>
          <w:spacing w:val="-1"/>
        </w:rPr>
        <w:t>A</w:t>
      </w:r>
      <w:r>
        <w:rPr>
          <w:rFonts w:ascii="Times New Roman" w:eastAsia="Times New Roman" w:hAnsi="Times New Roman" w:cs="Times New Roman"/>
          <w:b/>
          <w:bCs/>
          <w:color w:val="000000"/>
        </w:rPr>
        <w:t>RD</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P</w:t>
      </w:r>
      <w:r w:rsidR="007856F3">
        <w:rPr>
          <w:rFonts w:ascii="Times New Roman" w:eastAsia="Times New Roman" w:hAnsi="Times New Roman" w:cs="Times New Roman"/>
          <w:b/>
          <w:bCs/>
          <w:color w:val="000000"/>
        </w:rPr>
        <w:t>HASE…………</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color w:val="000000"/>
          <w:spacing w:val="34"/>
        </w:rPr>
        <w:t xml:space="preserve"> </w:t>
      </w:r>
      <w:r w:rsidR="00736F2D">
        <w:rPr>
          <w:rFonts w:ascii="Times New Roman" w:eastAsia="Times New Roman" w:hAnsi="Times New Roman" w:cs="Times New Roman"/>
          <w:b/>
          <w:bCs/>
          <w:color w:val="000000"/>
        </w:rPr>
        <w:t>7</w:t>
      </w:r>
    </w:p>
    <w:p w:rsidR="002E67FC" w:rsidRDefault="002E67FC">
      <w:pPr>
        <w:spacing w:after="0" w:line="200" w:lineRule="exact"/>
        <w:rPr>
          <w:rFonts w:ascii="Times New Roman" w:eastAsia="Times New Roman" w:hAnsi="Times New Roman" w:cs="Times New Roman"/>
          <w:sz w:val="20"/>
          <w:szCs w:val="20"/>
        </w:rPr>
      </w:pPr>
    </w:p>
    <w:p w:rsidR="002E67FC" w:rsidRDefault="0058074E">
      <w:pPr>
        <w:spacing w:after="0"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FISCA</w:t>
      </w:r>
      <w:r>
        <w:rPr>
          <w:rFonts w:ascii="Times New Roman" w:eastAsia="Times New Roman" w:hAnsi="Times New Roman" w:cs="Times New Roman"/>
          <w:b/>
          <w:bCs/>
          <w:color w:val="000000"/>
          <w:spacing w:val="42"/>
        </w:rPr>
        <w:t>L</w:t>
      </w:r>
      <w:r>
        <w:rPr>
          <w:rFonts w:ascii="Times New Roman" w:eastAsia="Times New Roman" w:hAnsi="Times New Roman" w:cs="Times New Roman"/>
          <w:b/>
          <w:bCs/>
          <w:color w:val="000000"/>
        </w:rPr>
        <w:t>MANAGEMENT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spacing w:val="-8"/>
        </w:rPr>
        <w:t xml:space="preserve"> </w:t>
      </w:r>
      <w:r>
        <w:rPr>
          <w:rFonts w:ascii="Times New Roman" w:eastAsia="Times New Roman" w:hAnsi="Times New Roman" w:cs="Times New Roman"/>
          <w:b/>
          <w:bCs/>
          <w:color w:val="000000"/>
        </w:rPr>
        <w:t>GRANTS</w:t>
      </w:r>
      <w:r>
        <w:rPr>
          <w:rFonts w:ascii="Times New Roman" w:eastAsia="Times New Roman" w:hAnsi="Times New Roman" w:cs="Times New Roman"/>
          <w:color w:val="000000"/>
          <w:spacing w:val="24"/>
        </w:rPr>
        <w:t xml:space="preserve">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color w:val="000000"/>
          <w:spacing w:val="9"/>
        </w:rPr>
        <w:t xml:space="preserve"> </w:t>
      </w:r>
      <w:r w:rsidR="006A66E0">
        <w:rPr>
          <w:rFonts w:ascii="Times New Roman" w:eastAsia="Times New Roman" w:hAnsi="Times New Roman" w:cs="Times New Roman"/>
          <w:b/>
          <w:bCs/>
          <w:color w:val="000000"/>
        </w:rPr>
        <w:t>10</w:t>
      </w:r>
    </w:p>
    <w:p w:rsidR="002E67FC" w:rsidRDefault="002E67FC">
      <w:pPr>
        <w:spacing w:after="0" w:line="160" w:lineRule="exact"/>
        <w:rPr>
          <w:rFonts w:ascii="Times New Roman" w:eastAsia="Times New Roman" w:hAnsi="Times New Roman" w:cs="Times New Roman"/>
          <w:sz w:val="16"/>
          <w:szCs w:val="16"/>
        </w:rPr>
      </w:pPr>
    </w:p>
    <w:p w:rsidR="002E67FC" w:rsidRPr="009E717C" w:rsidRDefault="0058074E" w:rsidP="009E717C">
      <w:pPr>
        <w:spacing w:after="12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OPER</w:t>
      </w:r>
      <w:r>
        <w:rPr>
          <w:rFonts w:ascii="Times New Roman" w:eastAsia="Times New Roman" w:hAnsi="Times New Roman" w:cs="Times New Roman"/>
          <w:color w:val="000000"/>
          <w:spacing w:val="-24"/>
        </w:rPr>
        <w:t>A</w:t>
      </w:r>
      <w:r>
        <w:rPr>
          <w:rFonts w:ascii="Times New Roman" w:eastAsia="Times New Roman" w:hAnsi="Times New Roman" w:cs="Times New Roman"/>
          <w:color w:val="000000"/>
        </w:rPr>
        <w:t>TIONAL</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rPr>
        <w:t>BUDGET</w:t>
      </w:r>
      <w:r>
        <w:rPr>
          <w:rFonts w:ascii="Times New Roman" w:eastAsia="Times New Roman" w:hAnsi="Times New Roman" w:cs="Times New Roman"/>
          <w:color w:val="000000"/>
          <w:spacing w:val="7"/>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 xml:space="preserve"> </w:t>
      </w:r>
      <w:r w:rsidR="006A66E0">
        <w:rPr>
          <w:rFonts w:ascii="Times New Roman" w:eastAsia="Times New Roman" w:hAnsi="Times New Roman" w:cs="Times New Roman"/>
          <w:color w:val="000000"/>
        </w:rPr>
        <w:t>10</w:t>
      </w:r>
    </w:p>
    <w:p w:rsidR="002E67FC" w:rsidRDefault="0058074E" w:rsidP="009E717C">
      <w:pPr>
        <w:spacing w:after="12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CAPI</w:t>
      </w:r>
      <w:r>
        <w:rPr>
          <w:rFonts w:ascii="Times New Roman" w:eastAsia="Times New Roman" w:hAnsi="Times New Roman" w:cs="Times New Roman"/>
          <w:color w:val="000000"/>
          <w:spacing w:val="-17"/>
        </w:rPr>
        <w:t>T</w:t>
      </w:r>
      <w:r>
        <w:rPr>
          <w:rFonts w:ascii="Times New Roman" w:eastAsia="Times New Roman" w:hAnsi="Times New Roman" w:cs="Times New Roman"/>
          <w:color w:val="000000"/>
        </w:rPr>
        <w:t>AL</w:t>
      </w:r>
      <w:r>
        <w:rPr>
          <w:rFonts w:ascii="Times New Roman" w:eastAsia="Times New Roman" w:hAnsi="Times New Roman" w:cs="Times New Roman"/>
          <w:color w:val="000000"/>
          <w:spacing w:val="-8"/>
        </w:rPr>
        <w:t xml:space="preserve"> </w:t>
      </w:r>
      <w:r>
        <w:rPr>
          <w:rFonts w:ascii="Times New Roman" w:eastAsia="Times New Roman" w:hAnsi="Times New Roman" w:cs="Times New Roman"/>
          <w:color w:val="000000"/>
        </w:rPr>
        <w:t>PROPE</w:t>
      </w:r>
      <w:r>
        <w:rPr>
          <w:rFonts w:ascii="Times New Roman" w:eastAsia="Times New Roman" w:hAnsi="Times New Roman" w:cs="Times New Roman"/>
          <w:color w:val="000000"/>
          <w:spacing w:val="-13"/>
        </w:rPr>
        <w:t>R</w:t>
      </w:r>
      <w:r>
        <w:rPr>
          <w:rFonts w:ascii="Times New Roman" w:eastAsia="Times New Roman" w:hAnsi="Times New Roman" w:cs="Times New Roman"/>
          <w:color w:val="000000"/>
        </w:rPr>
        <w:t>T</w:t>
      </w:r>
      <w:r>
        <w:rPr>
          <w:rFonts w:ascii="Times New Roman" w:eastAsia="Times New Roman" w:hAnsi="Times New Roman" w:cs="Times New Roman"/>
          <w:color w:val="000000"/>
          <w:spacing w:val="33"/>
        </w:rPr>
        <w:t>Y</w:t>
      </w:r>
      <w:r>
        <w:rPr>
          <w:rFonts w:ascii="Times New Roman" w:eastAsia="Times New Roman" w:hAnsi="Times New Roman" w:cs="Times New Roman"/>
          <w:color w:val="000000"/>
        </w:rPr>
        <w:t>AND EQUIPMENT</w:t>
      </w:r>
      <w:r>
        <w:rPr>
          <w:rFonts w:ascii="Times New Roman" w:eastAsia="Times New Roman" w:hAnsi="Times New Roman" w:cs="Times New Roman"/>
          <w:color w:val="000000"/>
          <w:spacing w:val="28"/>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0"/>
        </w:rPr>
        <w:t xml:space="preserve"> </w:t>
      </w:r>
      <w:r w:rsidR="006A66E0">
        <w:rPr>
          <w:rFonts w:ascii="Times New Roman" w:eastAsia="Times New Roman" w:hAnsi="Times New Roman" w:cs="Times New Roman"/>
          <w:color w:val="000000"/>
        </w:rPr>
        <w:t>10</w:t>
      </w: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CASH MANAGEMENT ………</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sidR="006A66E0">
        <w:rPr>
          <w:rFonts w:ascii="Times New Roman" w:eastAsia="Times New Roman" w:hAnsi="Times New Roman" w:cs="Times New Roman"/>
          <w:color w:val="000000"/>
          <w:spacing w:val="10"/>
        </w:rPr>
        <w:t>..</w:t>
      </w:r>
      <w:r w:rsidR="001E1FB3">
        <w:rPr>
          <w:rFonts w:ascii="Times New Roman" w:eastAsia="Times New Roman" w:hAnsi="Times New Roman" w:cs="Times New Roman"/>
          <w:color w:val="000000"/>
          <w:spacing w:val="10"/>
        </w:rPr>
        <w:t xml:space="preserve"> </w:t>
      </w:r>
      <w:r w:rsidR="009E717C">
        <w:rPr>
          <w:rFonts w:ascii="Times New Roman" w:eastAsia="Times New Roman" w:hAnsi="Times New Roman" w:cs="Times New Roman"/>
          <w:color w:val="000000"/>
        </w:rPr>
        <w:t>1</w:t>
      </w:r>
      <w:r w:rsidR="006A66E0">
        <w:rPr>
          <w:rFonts w:ascii="Times New Roman" w:eastAsia="Times New Roman" w:hAnsi="Times New Roman" w:cs="Times New Roman"/>
          <w:color w:val="000000"/>
        </w:rPr>
        <w:t>2</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PURCHASING …………</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sidR="001E1FB3">
        <w:rPr>
          <w:rFonts w:ascii="Times New Roman" w:eastAsia="Times New Roman" w:hAnsi="Times New Roman" w:cs="Times New Roman"/>
          <w:color w:val="000000"/>
        </w:rPr>
        <w:t>...</w:t>
      </w:r>
      <w:r w:rsidR="001E1FB3">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rPr>
        <w:t>1</w:t>
      </w:r>
      <w:r w:rsidR="006A66E0">
        <w:rPr>
          <w:rFonts w:ascii="Times New Roman" w:eastAsia="Times New Roman" w:hAnsi="Times New Roman" w:cs="Times New Roman"/>
          <w:color w:val="000000"/>
        </w:rPr>
        <w:t>3</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TR</w:t>
      </w:r>
      <w:r>
        <w:rPr>
          <w:rFonts w:ascii="Times New Roman" w:eastAsia="Times New Roman" w:hAnsi="Times New Roman" w:cs="Times New Roman"/>
          <w:color w:val="000000"/>
          <w:spacing w:val="-28"/>
        </w:rPr>
        <w:t>A</w:t>
      </w:r>
      <w:r>
        <w:rPr>
          <w:rFonts w:ascii="Times New Roman" w:eastAsia="Times New Roman" w:hAnsi="Times New Roman" w:cs="Times New Roman"/>
          <w:color w:val="000000"/>
        </w:rPr>
        <w:t>VEL ……………</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6"/>
        </w:rPr>
        <w:t>.</w:t>
      </w:r>
      <w:r w:rsidR="001E1FB3">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rPr>
        <w:t>1</w:t>
      </w:r>
      <w:r w:rsidR="006A66E0">
        <w:rPr>
          <w:rFonts w:ascii="Times New Roman" w:eastAsia="Times New Roman" w:hAnsi="Times New Roman" w:cs="Times New Roman"/>
          <w:color w:val="000000"/>
        </w:rPr>
        <w:t>3</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FUNDING RESTRICTIONS …………</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w:t>
      </w:r>
      <w:r w:rsidR="001E1FB3">
        <w:rPr>
          <w:rFonts w:ascii="Times New Roman" w:eastAsia="Times New Roman" w:hAnsi="Times New Roman" w:cs="Times New Roman"/>
          <w:color w:val="000000"/>
        </w:rPr>
        <w:t>.…</w:t>
      </w:r>
      <w:r w:rsidR="001E1FB3">
        <w:rPr>
          <w:rFonts w:ascii="Times New Roman" w:eastAsia="Times New Roman" w:hAnsi="Times New Roman" w:cs="Times New Roman"/>
          <w:color w:val="000000"/>
          <w:spacing w:val="36"/>
        </w:rPr>
        <w:t>..</w:t>
      </w:r>
      <w:proofErr w:type="gramEnd"/>
      <w:r w:rsidR="001E1FB3">
        <w:rPr>
          <w:rFonts w:ascii="Times New Roman" w:eastAsia="Times New Roman" w:hAnsi="Times New Roman" w:cs="Times New Roman"/>
          <w:color w:val="000000"/>
          <w:spacing w:val="36"/>
        </w:rPr>
        <w:t xml:space="preserve"> </w:t>
      </w:r>
      <w:r>
        <w:rPr>
          <w:rFonts w:ascii="Times New Roman" w:eastAsia="Times New Roman" w:hAnsi="Times New Roman" w:cs="Times New Roman"/>
          <w:color w:val="000000"/>
          <w:spacing w:val="-7"/>
        </w:rPr>
        <w:t>1</w:t>
      </w:r>
      <w:r w:rsidR="001E1FB3">
        <w:rPr>
          <w:rFonts w:ascii="Times New Roman" w:eastAsia="Times New Roman" w:hAnsi="Times New Roman" w:cs="Times New Roman"/>
          <w:color w:val="000000"/>
        </w:rPr>
        <w:t>4</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PROCUREMENT …………………</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w:t>
      </w:r>
      <w:r w:rsidR="001E1FB3">
        <w:rPr>
          <w:rFonts w:ascii="Times New Roman" w:eastAsia="Times New Roman" w:hAnsi="Times New Roman" w:cs="Times New Roman"/>
          <w:color w:val="000000"/>
          <w:spacing w:val="5"/>
        </w:rPr>
        <w:t>..</w:t>
      </w:r>
      <w:proofErr w:type="gramEnd"/>
      <w:r w:rsidR="001E1FB3">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pacing w:val="-7"/>
        </w:rPr>
        <w:t>1</w:t>
      </w:r>
      <w:r w:rsidR="001E1FB3">
        <w:rPr>
          <w:rFonts w:ascii="Times New Roman" w:eastAsia="Times New Roman" w:hAnsi="Times New Roman" w:cs="Times New Roman"/>
          <w:color w:val="000000"/>
        </w:rPr>
        <w:t>4</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TIM</w:t>
      </w:r>
      <w:r>
        <w:rPr>
          <w:rFonts w:ascii="Times New Roman" w:eastAsia="Times New Roman" w:hAnsi="Times New Roman" w:cs="Times New Roman"/>
          <w:color w:val="000000"/>
          <w:spacing w:val="42"/>
        </w:rPr>
        <w:t>E</w:t>
      </w:r>
      <w:r>
        <w:rPr>
          <w:rFonts w:ascii="Times New Roman" w:eastAsia="Times New Roman" w:hAnsi="Times New Roman" w:cs="Times New Roman"/>
          <w:color w:val="000000"/>
        </w:rPr>
        <w:t>AND EFFO</w:t>
      </w:r>
      <w:r>
        <w:rPr>
          <w:rFonts w:ascii="Times New Roman" w:eastAsia="Times New Roman" w:hAnsi="Times New Roman" w:cs="Times New Roman"/>
          <w:color w:val="000000"/>
          <w:spacing w:val="-12"/>
        </w:rPr>
        <w:t>R</w:t>
      </w:r>
      <w:r>
        <w:rPr>
          <w:rFonts w:ascii="Times New Roman" w:eastAsia="Times New Roman" w:hAnsi="Times New Roman" w:cs="Times New Roman"/>
          <w:color w:val="000000"/>
        </w:rPr>
        <w:t>T</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REPO</w:t>
      </w:r>
      <w:r>
        <w:rPr>
          <w:rFonts w:ascii="Times New Roman" w:eastAsia="Times New Roman" w:hAnsi="Times New Roman" w:cs="Times New Roman"/>
          <w:color w:val="000000"/>
          <w:spacing w:val="-13"/>
        </w:rPr>
        <w:t>R</w:t>
      </w:r>
      <w:r>
        <w:rPr>
          <w:rFonts w:ascii="Times New Roman" w:eastAsia="Times New Roman" w:hAnsi="Times New Roman" w:cs="Times New Roman"/>
          <w:color w:val="000000"/>
        </w:rPr>
        <w:t>TING</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spacing w:val="24"/>
        </w:rPr>
        <w:t>…</w:t>
      </w:r>
      <w:r w:rsidR="001E1FB3">
        <w:rPr>
          <w:rFonts w:ascii="Times New Roman" w:eastAsia="Times New Roman" w:hAnsi="Times New Roman" w:cs="Times New Roman"/>
          <w:color w:val="000000"/>
          <w:spacing w:val="24"/>
        </w:rPr>
        <w:t>..</w:t>
      </w:r>
      <w:proofErr w:type="gramEnd"/>
      <w:r>
        <w:rPr>
          <w:rFonts w:ascii="Times New Roman" w:eastAsia="Times New Roman" w:hAnsi="Times New Roman" w:cs="Times New Roman"/>
          <w:color w:val="000000"/>
        </w:rPr>
        <w:t>1</w:t>
      </w:r>
      <w:r w:rsidR="001E1FB3">
        <w:rPr>
          <w:rFonts w:ascii="Times New Roman" w:eastAsia="Times New Roman" w:hAnsi="Times New Roman" w:cs="Times New Roman"/>
          <w:color w:val="000000"/>
        </w:rPr>
        <w:t>5</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spacing w:val="-20"/>
        </w:rPr>
        <w:t>P</w:t>
      </w:r>
      <w:r>
        <w:rPr>
          <w:rFonts w:ascii="Times New Roman" w:eastAsia="Times New Roman" w:hAnsi="Times New Roman" w:cs="Times New Roman"/>
          <w:color w:val="000000"/>
        </w:rPr>
        <w:t>A</w:t>
      </w:r>
      <w:r>
        <w:rPr>
          <w:rFonts w:ascii="Times New Roman" w:eastAsia="Times New Roman" w:hAnsi="Times New Roman" w:cs="Times New Roman"/>
          <w:color w:val="000000"/>
          <w:spacing w:val="-13"/>
        </w:rPr>
        <w:t>R</w:t>
      </w:r>
      <w:r>
        <w:rPr>
          <w:rFonts w:ascii="Times New Roman" w:eastAsia="Times New Roman" w:hAnsi="Times New Roman" w:cs="Times New Roman"/>
          <w:color w:val="000000"/>
        </w:rPr>
        <w:t>TICI</w:t>
      </w:r>
      <w:r>
        <w:rPr>
          <w:rFonts w:ascii="Times New Roman" w:eastAsia="Times New Roman" w:hAnsi="Times New Roman" w:cs="Times New Roman"/>
          <w:color w:val="000000"/>
          <w:spacing w:val="-20"/>
        </w:rPr>
        <w:t>P</w:t>
      </w:r>
      <w:r>
        <w:rPr>
          <w:rFonts w:ascii="Times New Roman" w:eastAsia="Times New Roman" w:hAnsi="Times New Roman" w:cs="Times New Roman"/>
          <w:color w:val="000000"/>
        </w:rPr>
        <w:t>ANT</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SUPPO</w:t>
      </w:r>
      <w:r>
        <w:rPr>
          <w:rFonts w:ascii="Times New Roman" w:eastAsia="Times New Roman" w:hAnsi="Times New Roman" w:cs="Times New Roman"/>
          <w:color w:val="000000"/>
          <w:spacing w:val="-14"/>
        </w:rPr>
        <w:t>R</w:t>
      </w:r>
      <w:r>
        <w:rPr>
          <w:rFonts w:ascii="Times New Roman" w:eastAsia="Times New Roman" w:hAnsi="Times New Roman" w:cs="Times New Roman"/>
          <w:color w:val="000000"/>
        </w:rPr>
        <w:t>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COSTS</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sidR="001E1FB3">
        <w:rPr>
          <w:rFonts w:ascii="Times New Roman" w:eastAsia="Times New Roman" w:hAnsi="Times New Roman" w:cs="Times New Roman"/>
          <w:color w:val="000000"/>
        </w:rPr>
        <w:t>.</w:t>
      </w:r>
      <w:r w:rsidR="001E1FB3">
        <w:rPr>
          <w:rFonts w:ascii="Times New Roman" w:eastAsia="Times New Roman" w:hAnsi="Times New Roman" w:cs="Times New Roman"/>
          <w:color w:val="000000"/>
          <w:spacing w:val="-3"/>
        </w:rPr>
        <w:t>…</w:t>
      </w:r>
      <w:r>
        <w:rPr>
          <w:rFonts w:ascii="Times New Roman" w:eastAsia="Times New Roman" w:hAnsi="Times New Roman" w:cs="Times New Roman"/>
          <w:color w:val="000000"/>
        </w:rPr>
        <w:t>1</w:t>
      </w:r>
      <w:r w:rsidR="001E1FB3">
        <w:rPr>
          <w:rFonts w:ascii="Times New Roman" w:eastAsia="Times New Roman" w:hAnsi="Times New Roman" w:cs="Times New Roman"/>
          <w:color w:val="000000"/>
        </w:rPr>
        <w:t>6</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M</w:t>
      </w:r>
      <w:r>
        <w:rPr>
          <w:rFonts w:ascii="Times New Roman" w:eastAsia="Times New Roman" w:hAnsi="Times New Roman" w:cs="Times New Roman"/>
          <w:color w:val="000000"/>
          <w:spacing w:val="-24"/>
        </w:rPr>
        <w:t>A</w:t>
      </w:r>
      <w:r>
        <w:rPr>
          <w:rFonts w:ascii="Times New Roman" w:eastAsia="Times New Roman" w:hAnsi="Times New Roman" w:cs="Times New Roman"/>
          <w:color w:val="000000"/>
        </w:rPr>
        <w:t>TCHING FUNDS</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sidR="001E1FB3">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8"/>
        </w:rPr>
        <w:t>.</w:t>
      </w:r>
      <w:r>
        <w:rPr>
          <w:rFonts w:ascii="Times New Roman" w:eastAsia="Times New Roman" w:hAnsi="Times New Roman" w:cs="Times New Roman"/>
          <w:color w:val="000000"/>
        </w:rPr>
        <w:t>1</w:t>
      </w:r>
      <w:r w:rsidR="001E1FB3">
        <w:rPr>
          <w:rFonts w:ascii="Times New Roman" w:eastAsia="Times New Roman" w:hAnsi="Times New Roman" w:cs="Times New Roman"/>
          <w:color w:val="000000"/>
        </w:rPr>
        <w:t>7</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INDIRECT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COSTS</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sidR="001E1FB3">
        <w:rPr>
          <w:rFonts w:ascii="Times New Roman" w:eastAsia="Times New Roman" w:hAnsi="Times New Roman" w:cs="Times New Roman"/>
          <w:color w:val="000000"/>
        </w:rPr>
        <w:t>…</w:t>
      </w:r>
      <w:r w:rsidR="001E1FB3">
        <w:rPr>
          <w:rFonts w:ascii="Times New Roman" w:eastAsia="Times New Roman" w:hAnsi="Times New Roman" w:cs="Times New Roman"/>
          <w:color w:val="000000"/>
          <w:spacing w:val="34"/>
        </w:rPr>
        <w:t>.</w:t>
      </w:r>
      <w:r>
        <w:rPr>
          <w:rFonts w:ascii="Times New Roman" w:eastAsia="Times New Roman" w:hAnsi="Times New Roman" w:cs="Times New Roman"/>
          <w:color w:val="000000"/>
        </w:rPr>
        <w:t>1</w:t>
      </w:r>
      <w:r w:rsidR="001E1FB3">
        <w:rPr>
          <w:rFonts w:ascii="Times New Roman" w:eastAsia="Times New Roman" w:hAnsi="Times New Roman" w:cs="Times New Roman"/>
          <w:color w:val="000000"/>
        </w:rPr>
        <w:t>8</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MONI</w:t>
      </w:r>
      <w:r>
        <w:rPr>
          <w:rFonts w:ascii="Times New Roman" w:eastAsia="Times New Roman" w:hAnsi="Times New Roman" w:cs="Times New Roman"/>
          <w:color w:val="000000"/>
          <w:spacing w:val="-4"/>
        </w:rPr>
        <w:t>T</w:t>
      </w:r>
      <w:r>
        <w:rPr>
          <w:rFonts w:ascii="Times New Roman" w:eastAsia="Times New Roman" w:hAnsi="Times New Roman" w:cs="Times New Roman"/>
          <w:color w:val="000000"/>
        </w:rPr>
        <w:t>ORING CONTRACTS ……………</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spacing w:val="14"/>
        </w:rPr>
        <w:t>…</w:t>
      </w:r>
      <w:r w:rsidR="001E1FB3">
        <w:rPr>
          <w:rFonts w:ascii="Times New Roman" w:eastAsia="Times New Roman" w:hAnsi="Times New Roman" w:cs="Times New Roman"/>
          <w:color w:val="000000"/>
          <w:spacing w:val="14"/>
        </w:rPr>
        <w:t>..</w:t>
      </w:r>
      <w:proofErr w:type="gramEnd"/>
      <w:r>
        <w:rPr>
          <w:rFonts w:ascii="Times New Roman" w:eastAsia="Times New Roman" w:hAnsi="Times New Roman" w:cs="Times New Roman"/>
          <w:color w:val="000000"/>
        </w:rPr>
        <w:t>1</w:t>
      </w:r>
      <w:r w:rsidR="001E1FB3">
        <w:rPr>
          <w:rFonts w:ascii="Times New Roman" w:eastAsia="Times New Roman" w:hAnsi="Times New Roman" w:cs="Times New Roman"/>
          <w:color w:val="000000"/>
        </w:rPr>
        <w:t>8</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rPr>
      </w:pPr>
      <w:r>
        <w:rPr>
          <w:rFonts w:ascii="Times New Roman" w:eastAsia="Times New Roman" w:hAnsi="Times New Roman" w:cs="Times New Roman"/>
          <w:color w:val="000000"/>
        </w:rPr>
        <w:t>INCIDENT</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REPO</w:t>
      </w:r>
      <w:r>
        <w:rPr>
          <w:rFonts w:ascii="Times New Roman" w:eastAsia="Times New Roman" w:hAnsi="Times New Roman" w:cs="Times New Roman"/>
          <w:color w:val="000000"/>
          <w:spacing w:val="-13"/>
        </w:rPr>
        <w:t>R</w:t>
      </w:r>
      <w:r>
        <w:rPr>
          <w:rFonts w:ascii="Times New Roman" w:eastAsia="Times New Roman" w:hAnsi="Times New Roman" w:cs="Times New Roman"/>
          <w:color w:val="000000"/>
        </w:rPr>
        <w:t>TS</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sidR="001E1FB3">
        <w:rPr>
          <w:rFonts w:ascii="Times New Roman" w:eastAsia="Times New Roman" w:hAnsi="Times New Roman" w:cs="Times New Roman"/>
          <w:color w:val="000000"/>
        </w:rPr>
        <w:t>..</w:t>
      </w:r>
      <w:r>
        <w:rPr>
          <w:rFonts w:ascii="Times New Roman" w:eastAsia="Times New Roman" w:hAnsi="Times New Roman" w:cs="Times New Roman"/>
          <w:color w:val="000000"/>
          <w:spacing w:val="29"/>
        </w:rPr>
        <w:t>.</w:t>
      </w:r>
      <w:r>
        <w:rPr>
          <w:rFonts w:ascii="Times New Roman" w:eastAsia="Times New Roman" w:hAnsi="Times New Roman" w:cs="Times New Roman"/>
          <w:color w:val="000000"/>
        </w:rPr>
        <w:t>1</w:t>
      </w:r>
      <w:r w:rsidR="001E1FB3">
        <w:rPr>
          <w:rFonts w:ascii="Times New Roman" w:eastAsia="Times New Roman" w:hAnsi="Times New Roman" w:cs="Times New Roman"/>
          <w:color w:val="000000"/>
        </w:rPr>
        <w:t>8</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COMMON</w:t>
      </w:r>
      <w:r>
        <w:rPr>
          <w:rFonts w:ascii="Times New Roman" w:eastAsia="Times New Roman" w:hAnsi="Times New Roman" w:cs="Times New Roman"/>
          <w:color w:val="000000"/>
          <w:spacing w:val="-3"/>
        </w:rPr>
        <w:t xml:space="preserve"> </w:t>
      </w:r>
      <w:r>
        <w:rPr>
          <w:rFonts w:ascii="Times New Roman" w:eastAsia="Times New Roman" w:hAnsi="Times New Roman" w:cs="Times New Roman"/>
          <w:b/>
          <w:bCs/>
          <w:color w:val="000000"/>
        </w:rPr>
        <w:t>TERMS</w:t>
      </w:r>
      <w:r>
        <w:rPr>
          <w:rFonts w:ascii="Times New Roman" w:eastAsia="Times New Roman" w:hAnsi="Times New Roman" w:cs="Times New Roman"/>
          <w:color w:val="000000"/>
          <w:spacing w:val="3"/>
        </w:rPr>
        <w:t xml:space="preserve">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
        </w:rPr>
        <w:t>…</w:t>
      </w:r>
      <w:r>
        <w:rPr>
          <w:rFonts w:ascii="Times New Roman" w:eastAsia="Times New Roman" w:hAnsi="Times New Roman" w:cs="Times New Roman"/>
          <w:b/>
          <w:bCs/>
          <w:color w:val="000000"/>
        </w:rPr>
        <w:t>…</w:t>
      </w:r>
      <w:proofErr w:type="gramStart"/>
      <w:r>
        <w:rPr>
          <w:rFonts w:ascii="Times New Roman" w:eastAsia="Times New Roman" w:hAnsi="Times New Roman" w:cs="Times New Roman"/>
          <w:b/>
          <w:bCs/>
          <w:color w:val="000000"/>
        </w:rPr>
        <w:t>…</w:t>
      </w:r>
      <w:r w:rsidR="001E1FB3">
        <w:rPr>
          <w:rFonts w:ascii="Times New Roman" w:eastAsia="Times New Roman" w:hAnsi="Times New Roman" w:cs="Times New Roman"/>
          <w:b/>
          <w:bCs/>
          <w:color w:val="000000"/>
        </w:rPr>
        <w:t>..</w:t>
      </w:r>
      <w:proofErr w:type="gramEnd"/>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28"/>
        </w:rPr>
        <w:t>.</w:t>
      </w:r>
      <w:r w:rsidR="009E717C">
        <w:rPr>
          <w:rFonts w:ascii="Times New Roman" w:eastAsia="Times New Roman" w:hAnsi="Times New Roman" w:cs="Times New Roman"/>
          <w:b/>
          <w:bCs/>
          <w:color w:val="000000"/>
        </w:rPr>
        <w:t>20</w:t>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91" w:line="240" w:lineRule="exact"/>
        <w:rPr>
          <w:rFonts w:ascii="Times New Roman" w:eastAsia="Times New Roman" w:hAnsi="Times New Roman" w:cs="Times New Roman"/>
          <w:sz w:val="24"/>
          <w:szCs w:val="24"/>
        </w:rPr>
      </w:pPr>
    </w:p>
    <w:p w:rsidR="002E67FC" w:rsidRDefault="002E67FC">
      <w:pPr>
        <w:sectPr w:rsidR="002E67FC">
          <w:pgSz w:w="12240" w:h="15840"/>
          <w:pgMar w:top="1134" w:right="850" w:bottom="897" w:left="1440" w:header="720" w:footer="720" w:gutter="0"/>
          <w:cols w:space="708"/>
        </w:sectPr>
      </w:pPr>
    </w:p>
    <w:p w:rsidR="002E67FC" w:rsidRPr="00F57B1F" w:rsidRDefault="002C2486">
      <w:pPr>
        <w:spacing w:after="0" w:line="240" w:lineRule="auto"/>
        <w:ind w:left="3560" w:right="-20"/>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I</w:t>
      </w:r>
      <w:r w:rsidR="0058074E" w:rsidRPr="00F57B1F">
        <w:rPr>
          <w:rFonts w:ascii="Times New Roman" w:eastAsia="Times New Roman" w:hAnsi="Times New Roman" w:cs="Times New Roman"/>
          <w:b/>
          <w:bCs/>
          <w:color w:val="000000"/>
          <w:sz w:val="28"/>
          <w:szCs w:val="28"/>
          <w:u w:val="single"/>
        </w:rPr>
        <w:t>NTRODUCTION</w:t>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16" w:line="200" w:lineRule="exact"/>
        <w:rPr>
          <w:rFonts w:ascii="Times New Roman" w:eastAsia="Times New Roman" w:hAnsi="Times New Roman" w:cs="Times New Roman"/>
          <w:sz w:val="20"/>
          <w:szCs w:val="20"/>
        </w:rPr>
      </w:pPr>
    </w:p>
    <w:p w:rsidR="002E67FC" w:rsidRDefault="0058074E">
      <w:pPr>
        <w:spacing w:after="0" w:line="258" w:lineRule="auto"/>
        <w:ind w:right="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the Northwest State Community College (NSCC) Grants Handbook is to provide guidance for the development and management of externally funded projects at NSCC, including relevant policies and procedures.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This handbook is not intended as a substitute for the policies</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and procedures required by funding agencies.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procedures in this handbook primarily address the roles of key employees or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fices responsible for pre-award,</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post-award, and grants accounting activities.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This handbook will be re-evaluated and updated biennially and/or as the institution</w:t>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z w:val="24"/>
          <w:szCs w:val="24"/>
        </w:rPr>
        <w:t>s needs change.</w:t>
      </w:r>
    </w:p>
    <w:p w:rsidR="002E67FC" w:rsidRDefault="002E67FC">
      <w:pPr>
        <w:spacing w:after="19" w:line="140" w:lineRule="exact"/>
        <w:rPr>
          <w:rFonts w:ascii="Times New Roman" w:eastAsia="Times New Roman" w:hAnsi="Times New Roman" w:cs="Times New Roman"/>
          <w:sz w:val="14"/>
          <w:szCs w:val="14"/>
        </w:rPr>
      </w:pPr>
    </w:p>
    <w:p w:rsidR="002E67FC" w:rsidRDefault="0058074E">
      <w:pPr>
        <w:spacing w:after="0" w:line="258" w:lineRule="auto"/>
        <w:ind w:righ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grant is a monetary award given by a government agenc</w:t>
      </w:r>
      <w:r>
        <w:rPr>
          <w:rFonts w:ascii="Times New Roman" w:eastAsia="Times New Roman" w:hAnsi="Times New Roman" w:cs="Times New Roman"/>
          <w:color w:val="000000"/>
          <w:spacing w:val="-11"/>
          <w:sz w:val="24"/>
          <w:szCs w:val="24"/>
        </w:rPr>
        <w:t>y</w:t>
      </w:r>
      <w:r>
        <w:rPr>
          <w:rFonts w:ascii="Times New Roman" w:eastAsia="Times New Roman" w:hAnsi="Times New Roman" w:cs="Times New Roman"/>
          <w:color w:val="000000"/>
          <w:sz w:val="24"/>
          <w:szCs w:val="24"/>
        </w:rPr>
        <w:t>, foundation, corporation, or trust to a recipient that may be an educational institution, non-profit entit</w:t>
      </w:r>
      <w:r>
        <w:rPr>
          <w:rFonts w:ascii="Times New Roman" w:eastAsia="Times New Roman" w:hAnsi="Times New Roman" w:cs="Times New Roman"/>
          <w:color w:val="000000"/>
          <w:spacing w:val="-9"/>
          <w:sz w:val="24"/>
          <w:szCs w:val="24"/>
        </w:rPr>
        <w:t>y</w:t>
      </w:r>
      <w:r>
        <w:rPr>
          <w:rFonts w:ascii="Times New Roman" w:eastAsia="Times New Roman" w:hAnsi="Times New Roman" w:cs="Times New Roman"/>
          <w:color w:val="000000"/>
          <w:sz w:val="24"/>
          <w:szCs w:val="24"/>
        </w:rPr>
        <w:t>, business, or individual.</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The grants to higher education institutions are most commonly those from the federal government, state government, or a foundation. Federal grants tend to have strict guidelines and </w:t>
      </w:r>
      <w:proofErr w:type="gramStart"/>
      <w:r>
        <w:rPr>
          <w:rFonts w:ascii="Times New Roman" w:eastAsia="Times New Roman" w:hAnsi="Times New Roman" w:cs="Times New Roman"/>
          <w:color w:val="000000"/>
          <w:sz w:val="24"/>
          <w:szCs w:val="24"/>
        </w:rPr>
        <w:t>clear cut</w:t>
      </w:r>
      <w:proofErr w:type="gramEnd"/>
      <w:r>
        <w:rPr>
          <w:rFonts w:ascii="Times New Roman" w:eastAsia="Times New Roman" w:hAnsi="Times New Roman" w:cs="Times New Roman"/>
          <w:color w:val="000000"/>
          <w:sz w:val="24"/>
          <w:szCs w:val="24"/>
        </w:rPr>
        <w:t xml:space="preserve"> eligibility requirements. Foundation grants are sometimes more lenient in guidelines for proposal submission, but may have unique reporting requirements specific to the funding agenc</w:t>
      </w:r>
      <w:r>
        <w:rPr>
          <w:rFonts w:ascii="Times New Roman" w:eastAsia="Times New Roman" w:hAnsi="Times New Roman" w:cs="Times New Roman"/>
          <w:color w:val="000000"/>
          <w:spacing w:val="-9"/>
          <w:sz w:val="24"/>
          <w:szCs w:val="24"/>
        </w:rPr>
        <w:t>y</w:t>
      </w:r>
      <w:r>
        <w:rPr>
          <w:rFonts w:ascii="Times New Roman" w:eastAsia="Times New Roman" w:hAnsi="Times New Roman" w:cs="Times New Roman"/>
          <w:color w:val="000000"/>
          <w:sz w:val="24"/>
          <w:szCs w:val="24"/>
        </w:rPr>
        <w:t>. One of the requirements for foundation grants is generally that the applicant 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ganization has to be</w:t>
      </w:r>
    </w:p>
    <w:p w:rsidR="002E67FC" w:rsidRDefault="0058074E" w:rsidP="00F57B1F">
      <w:pPr>
        <w:spacing w:after="0"/>
        <w:ind w:right="75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tax-exempt or a 501(c)3 o</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ganization. In such instances, the Grants O</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fice may coordinate with Northwest State Community College Foundation to submit a proposal.</w:t>
      </w:r>
    </w:p>
    <w:p w:rsidR="002E67FC" w:rsidRDefault="002E67FC">
      <w:pPr>
        <w:spacing w:after="17" w:line="120" w:lineRule="exact"/>
        <w:rPr>
          <w:rFonts w:ascii="Times New Roman" w:eastAsia="Times New Roman" w:hAnsi="Times New Roman" w:cs="Times New Roman"/>
          <w:sz w:val="12"/>
          <w:szCs w:val="12"/>
        </w:rPr>
      </w:pPr>
    </w:p>
    <w:p w:rsidR="002E67FC" w:rsidRDefault="0058074E" w:rsidP="00F57B1F">
      <w:pPr>
        <w:spacing w:after="0"/>
        <w:ind w:right="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Grants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at Northwest State Community College leads grant development activities that support NSCC</w:t>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z w:val="24"/>
          <w:szCs w:val="24"/>
        </w:rPr>
        <w:t>s mission, vision, and values, in alignment with the college</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s strategic plan.</w:t>
      </w:r>
    </w:p>
    <w:p w:rsidR="0084098B" w:rsidRDefault="0084098B" w:rsidP="00F57B1F">
      <w:pPr>
        <w:spacing w:after="0"/>
        <w:ind w:right="559"/>
        <w:rPr>
          <w:rFonts w:ascii="Times New Roman" w:eastAsia="Times New Roman" w:hAnsi="Times New Roman" w:cs="Times New Roman"/>
          <w:sz w:val="24"/>
          <w:szCs w:val="24"/>
        </w:rPr>
      </w:pPr>
    </w:p>
    <w:p w:rsidR="002E67FC" w:rsidRDefault="002E67FC">
      <w:pPr>
        <w:spacing w:after="17" w:line="120" w:lineRule="exact"/>
        <w:rPr>
          <w:rFonts w:ascii="Times New Roman" w:eastAsia="Times New Roman" w:hAnsi="Times New Roman" w:cs="Times New Roman"/>
          <w:sz w:val="12"/>
          <w:szCs w:val="12"/>
        </w:rPr>
      </w:pPr>
    </w:p>
    <w:p w:rsidR="002E67FC" w:rsidRDefault="0058074E">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NSCC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Mission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Statement</w:t>
      </w:r>
    </w:p>
    <w:p w:rsidR="002E67FC" w:rsidRDefault="002E67FC">
      <w:pPr>
        <w:spacing w:after="2" w:line="180" w:lineRule="exact"/>
        <w:rPr>
          <w:rFonts w:ascii="Times New Roman" w:eastAsia="Times New Roman" w:hAnsi="Times New Roman" w:cs="Times New Roman"/>
          <w:sz w:val="18"/>
          <w:szCs w:val="18"/>
        </w:rPr>
      </w:pPr>
    </w:p>
    <w:p w:rsidR="002E67FC" w:rsidRDefault="0058074E">
      <w:pPr>
        <w:spacing w:after="0" w:line="258" w:lineRule="auto"/>
        <w:ind w:right="611"/>
        <w:rPr>
          <w:rFonts w:ascii="Times New Roman" w:eastAsia="Times New Roman" w:hAnsi="Times New Roman" w:cs="Times New Roman"/>
          <w:color w:val="212121"/>
          <w:sz w:val="26"/>
          <w:szCs w:val="26"/>
        </w:rPr>
      </w:pPr>
      <w:r>
        <w:rPr>
          <w:rFonts w:ascii="Times New Roman" w:eastAsia="Times New Roman" w:hAnsi="Times New Roman" w:cs="Times New Roman"/>
          <w:color w:val="212121"/>
          <w:spacing w:val="-17"/>
          <w:sz w:val="26"/>
          <w:szCs w:val="26"/>
        </w:rPr>
        <w:t>T</w:t>
      </w:r>
      <w:r>
        <w:rPr>
          <w:rFonts w:ascii="Times New Roman" w:eastAsia="Times New Roman" w:hAnsi="Times New Roman" w:cs="Times New Roman"/>
          <w:color w:val="212121"/>
          <w:sz w:val="26"/>
          <w:szCs w:val="26"/>
        </w:rPr>
        <w:t>o</w:t>
      </w:r>
      <w:r>
        <w:rPr>
          <w:rFonts w:ascii="Times New Roman" w:eastAsia="Times New Roman" w:hAnsi="Times New Roman" w:cs="Times New Roman"/>
          <w:color w:val="212121"/>
          <w:spacing w:val="-1"/>
          <w:sz w:val="26"/>
          <w:szCs w:val="26"/>
        </w:rPr>
        <w:t xml:space="preserve"> </w:t>
      </w:r>
      <w:r>
        <w:rPr>
          <w:rFonts w:ascii="Times New Roman" w:eastAsia="Times New Roman" w:hAnsi="Times New Roman" w:cs="Times New Roman"/>
          <w:color w:val="212121"/>
          <w:sz w:val="26"/>
          <w:szCs w:val="26"/>
        </w:rPr>
        <w:t>serve by providing acc</w:t>
      </w:r>
      <w:r>
        <w:rPr>
          <w:rFonts w:ascii="Times New Roman" w:eastAsia="Times New Roman" w:hAnsi="Times New Roman" w:cs="Times New Roman"/>
          <w:color w:val="212121"/>
          <w:spacing w:val="1"/>
          <w:sz w:val="26"/>
          <w:szCs w:val="26"/>
        </w:rPr>
        <w:t>e</w:t>
      </w:r>
      <w:r>
        <w:rPr>
          <w:rFonts w:ascii="Times New Roman" w:eastAsia="Times New Roman" w:hAnsi="Times New Roman" w:cs="Times New Roman"/>
          <w:color w:val="212121"/>
          <w:sz w:val="26"/>
          <w:szCs w:val="26"/>
        </w:rPr>
        <w:t>ss to excel</w:t>
      </w:r>
      <w:r>
        <w:rPr>
          <w:rFonts w:ascii="Times New Roman" w:eastAsia="Times New Roman" w:hAnsi="Times New Roman" w:cs="Times New Roman"/>
          <w:color w:val="212121"/>
          <w:spacing w:val="1"/>
          <w:sz w:val="26"/>
          <w:szCs w:val="26"/>
        </w:rPr>
        <w:t>l</w:t>
      </w:r>
      <w:r>
        <w:rPr>
          <w:rFonts w:ascii="Times New Roman" w:eastAsia="Times New Roman" w:hAnsi="Times New Roman" w:cs="Times New Roman"/>
          <w:color w:val="212121"/>
          <w:sz w:val="26"/>
          <w:szCs w:val="26"/>
        </w:rPr>
        <w:t>ent and a</w:t>
      </w:r>
      <w:r>
        <w:rPr>
          <w:rFonts w:ascii="Times New Roman" w:eastAsia="Times New Roman" w:hAnsi="Times New Roman" w:cs="Times New Roman"/>
          <w:color w:val="212121"/>
          <w:spacing w:val="-4"/>
          <w:sz w:val="26"/>
          <w:szCs w:val="26"/>
        </w:rPr>
        <w:t>f</w:t>
      </w:r>
      <w:r>
        <w:rPr>
          <w:rFonts w:ascii="Times New Roman" w:eastAsia="Times New Roman" w:hAnsi="Times New Roman" w:cs="Times New Roman"/>
          <w:color w:val="212121"/>
          <w:sz w:val="26"/>
          <w:szCs w:val="26"/>
        </w:rPr>
        <w:t>fordable educat</w:t>
      </w:r>
      <w:r>
        <w:rPr>
          <w:rFonts w:ascii="Times New Roman" w:eastAsia="Times New Roman" w:hAnsi="Times New Roman" w:cs="Times New Roman"/>
          <w:color w:val="212121"/>
          <w:spacing w:val="1"/>
          <w:sz w:val="26"/>
          <w:szCs w:val="26"/>
        </w:rPr>
        <w:t>i</w:t>
      </w:r>
      <w:r>
        <w:rPr>
          <w:rFonts w:ascii="Times New Roman" w:eastAsia="Times New Roman" w:hAnsi="Times New Roman" w:cs="Times New Roman"/>
          <w:color w:val="212121"/>
          <w:sz w:val="26"/>
          <w:szCs w:val="26"/>
        </w:rPr>
        <w:t>on, training, and serv</w:t>
      </w:r>
      <w:r>
        <w:rPr>
          <w:rFonts w:ascii="Times New Roman" w:eastAsia="Times New Roman" w:hAnsi="Times New Roman" w:cs="Times New Roman"/>
          <w:color w:val="212121"/>
          <w:spacing w:val="1"/>
          <w:sz w:val="26"/>
          <w:szCs w:val="26"/>
        </w:rPr>
        <w:t>i</w:t>
      </w:r>
      <w:r>
        <w:rPr>
          <w:rFonts w:ascii="Times New Roman" w:eastAsia="Times New Roman" w:hAnsi="Times New Roman" w:cs="Times New Roman"/>
          <w:color w:val="212121"/>
          <w:sz w:val="26"/>
          <w:szCs w:val="26"/>
        </w:rPr>
        <w:t>ces that will</w:t>
      </w:r>
      <w:r>
        <w:rPr>
          <w:rFonts w:ascii="Times New Roman" w:eastAsia="Times New Roman" w:hAnsi="Times New Roman" w:cs="Times New Roman"/>
          <w:color w:val="212121"/>
          <w:spacing w:val="1"/>
          <w:sz w:val="26"/>
          <w:szCs w:val="26"/>
        </w:rPr>
        <w:t xml:space="preserve"> </w:t>
      </w:r>
      <w:r>
        <w:rPr>
          <w:rFonts w:ascii="Times New Roman" w:eastAsia="Times New Roman" w:hAnsi="Times New Roman" w:cs="Times New Roman"/>
          <w:color w:val="212121"/>
          <w:sz w:val="26"/>
          <w:szCs w:val="26"/>
        </w:rPr>
        <w:t>improve the l</w:t>
      </w:r>
      <w:r>
        <w:rPr>
          <w:rFonts w:ascii="Times New Roman" w:eastAsia="Times New Roman" w:hAnsi="Times New Roman" w:cs="Times New Roman"/>
          <w:color w:val="212121"/>
          <w:spacing w:val="1"/>
          <w:sz w:val="26"/>
          <w:szCs w:val="26"/>
        </w:rPr>
        <w:t>i</w:t>
      </w:r>
      <w:r>
        <w:rPr>
          <w:rFonts w:ascii="Times New Roman" w:eastAsia="Times New Roman" w:hAnsi="Times New Roman" w:cs="Times New Roman"/>
          <w:color w:val="212121"/>
          <w:sz w:val="26"/>
          <w:szCs w:val="26"/>
        </w:rPr>
        <w:t xml:space="preserve">ves of individuals </w:t>
      </w:r>
      <w:r>
        <w:rPr>
          <w:rFonts w:ascii="Times New Roman" w:eastAsia="Times New Roman" w:hAnsi="Times New Roman" w:cs="Times New Roman"/>
          <w:color w:val="212121"/>
          <w:spacing w:val="1"/>
          <w:sz w:val="26"/>
          <w:szCs w:val="26"/>
        </w:rPr>
        <w:t>a</w:t>
      </w:r>
      <w:r>
        <w:rPr>
          <w:rFonts w:ascii="Times New Roman" w:eastAsia="Times New Roman" w:hAnsi="Times New Roman" w:cs="Times New Roman"/>
          <w:color w:val="212121"/>
          <w:sz w:val="26"/>
          <w:szCs w:val="26"/>
        </w:rPr>
        <w:t>nd strengthen com</w:t>
      </w:r>
      <w:r>
        <w:rPr>
          <w:rFonts w:ascii="Times New Roman" w:eastAsia="Times New Roman" w:hAnsi="Times New Roman" w:cs="Times New Roman"/>
          <w:color w:val="212121"/>
          <w:spacing w:val="1"/>
          <w:sz w:val="26"/>
          <w:szCs w:val="26"/>
        </w:rPr>
        <w:t>m</w:t>
      </w:r>
      <w:r>
        <w:rPr>
          <w:rFonts w:ascii="Times New Roman" w:eastAsia="Times New Roman" w:hAnsi="Times New Roman" w:cs="Times New Roman"/>
          <w:color w:val="212121"/>
          <w:sz w:val="26"/>
          <w:szCs w:val="26"/>
        </w:rPr>
        <w:t>unities.</w:t>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16" w:line="200" w:lineRule="exact"/>
        <w:rPr>
          <w:rFonts w:ascii="Times New Roman" w:eastAsia="Times New Roman" w:hAnsi="Times New Roman" w:cs="Times New Roman"/>
          <w:sz w:val="20"/>
          <w:szCs w:val="20"/>
        </w:rPr>
      </w:pPr>
    </w:p>
    <w:p w:rsidR="002E67FC" w:rsidRDefault="0058074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NSCC Grants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 is committed to assisting facult</w:t>
      </w:r>
      <w:r>
        <w:rPr>
          <w:rFonts w:ascii="Times New Roman" w:eastAsia="Times New Roman" w:hAnsi="Times New Roman" w:cs="Times New Roman"/>
          <w:color w:val="000000"/>
          <w:spacing w:val="-12"/>
          <w:sz w:val="24"/>
          <w:szCs w:val="24"/>
        </w:rPr>
        <w:t>y</w:t>
      </w:r>
      <w:r>
        <w:rPr>
          <w:rFonts w:ascii="Times New Roman" w:eastAsia="Times New Roman" w:hAnsi="Times New Roman" w:cs="Times New Roman"/>
          <w:color w:val="000000"/>
          <w:sz w:val="24"/>
          <w:szCs w:val="24"/>
        </w:rPr>
        <w:t>, sta</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 and strategic partners with:</w:t>
      </w:r>
    </w:p>
    <w:p w:rsidR="002E67FC" w:rsidRDefault="002E67FC">
      <w:pPr>
        <w:spacing w:after="19" w:line="160" w:lineRule="exact"/>
        <w:rPr>
          <w:rFonts w:ascii="Times New Roman" w:eastAsia="Times New Roman" w:hAnsi="Times New Roman" w:cs="Times New Roman"/>
          <w:sz w:val="16"/>
          <w:szCs w:val="16"/>
        </w:rPr>
      </w:pPr>
    </w:p>
    <w:p w:rsidR="002E67FC" w:rsidRDefault="0058074E">
      <w:pPr>
        <w:spacing w:after="0" w:line="240" w:lineRule="auto"/>
        <w:ind w:left="360" w:right="-20"/>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Identifying potential grant opportunities to pursue institutional goals</w:t>
      </w:r>
    </w:p>
    <w:p w:rsidR="002E67FC" w:rsidRDefault="002E67FC">
      <w:pPr>
        <w:spacing w:after="1" w:line="180" w:lineRule="exact"/>
        <w:rPr>
          <w:rFonts w:ascii="Times New Roman" w:eastAsia="Times New Roman" w:hAnsi="Times New Roman" w:cs="Times New Roman"/>
          <w:sz w:val="18"/>
          <w:szCs w:val="18"/>
        </w:rPr>
      </w:pPr>
    </w:p>
    <w:p w:rsidR="002E67FC" w:rsidRDefault="0058074E">
      <w:pPr>
        <w:spacing w:after="0" w:line="240" w:lineRule="auto"/>
        <w:ind w:left="360" w:right="-20"/>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Determining the feasibility of grant projects</w:t>
      </w:r>
    </w:p>
    <w:p w:rsidR="002E67FC" w:rsidRDefault="002E67FC">
      <w:pPr>
        <w:spacing w:after="1" w:line="180" w:lineRule="exact"/>
        <w:rPr>
          <w:rFonts w:ascii="Times New Roman" w:eastAsia="Times New Roman" w:hAnsi="Times New Roman" w:cs="Times New Roman"/>
          <w:sz w:val="18"/>
          <w:szCs w:val="18"/>
        </w:rPr>
      </w:pPr>
    </w:p>
    <w:p w:rsidR="002E67FC" w:rsidRDefault="0058074E">
      <w:pPr>
        <w:spacing w:after="0" w:line="240" w:lineRule="auto"/>
        <w:ind w:left="360" w:right="-20"/>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Preparing and submitting competitive proposals</w:t>
      </w:r>
    </w:p>
    <w:p w:rsidR="002E67FC" w:rsidRDefault="002E67FC">
      <w:pPr>
        <w:spacing w:after="1" w:line="180" w:lineRule="exact"/>
        <w:rPr>
          <w:rFonts w:ascii="Times New Roman" w:eastAsia="Times New Roman" w:hAnsi="Times New Roman" w:cs="Times New Roman"/>
          <w:sz w:val="18"/>
          <w:szCs w:val="18"/>
        </w:rPr>
      </w:pPr>
    </w:p>
    <w:p w:rsidR="002E67FC" w:rsidRDefault="0058074E">
      <w:pPr>
        <w:spacing w:after="0" w:line="240" w:lineRule="auto"/>
        <w:ind w:left="360" w:right="-20"/>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Supporting the implementation and management of successfully funded projects</w:t>
      </w:r>
    </w:p>
    <w:p w:rsidR="002E67FC" w:rsidRDefault="002E67FC">
      <w:pPr>
        <w:spacing w:after="1" w:line="180" w:lineRule="exact"/>
        <w:rPr>
          <w:rFonts w:ascii="Times New Roman" w:eastAsia="Times New Roman" w:hAnsi="Times New Roman" w:cs="Times New Roman"/>
          <w:sz w:val="18"/>
          <w:szCs w:val="18"/>
        </w:rPr>
      </w:pPr>
    </w:p>
    <w:p w:rsidR="002E67FC" w:rsidRDefault="0058074E">
      <w:pPr>
        <w:spacing w:after="0" w:line="240" w:lineRule="auto"/>
        <w:ind w:left="360" w:right="-20"/>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Networking with community partners to ensure stakeholder engagement in grant e</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forts</w:t>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118" w:line="240" w:lineRule="exact"/>
        <w:rPr>
          <w:rFonts w:ascii="Times New Roman" w:eastAsia="Times New Roman" w:hAnsi="Times New Roman" w:cs="Times New Roman"/>
          <w:sz w:val="24"/>
          <w:szCs w:val="24"/>
        </w:rPr>
      </w:pPr>
    </w:p>
    <w:p w:rsidR="002E67FC" w:rsidRDefault="002E67FC">
      <w:pPr>
        <w:sectPr w:rsidR="002E67FC">
          <w:pgSz w:w="12240" w:h="15840"/>
          <w:pgMar w:top="1134" w:right="850" w:bottom="897" w:left="1440" w:header="720" w:footer="720" w:gutter="0"/>
          <w:cols w:space="708"/>
        </w:sectPr>
      </w:pPr>
    </w:p>
    <w:p w:rsidR="002E67FC" w:rsidRPr="00F57B1F" w:rsidRDefault="0058074E">
      <w:pPr>
        <w:spacing w:after="0" w:line="240" w:lineRule="auto"/>
        <w:ind w:left="2518" w:right="-20"/>
        <w:rPr>
          <w:rFonts w:ascii="Times New Roman" w:eastAsia="Times New Roman" w:hAnsi="Times New Roman" w:cs="Times New Roman"/>
          <w:b/>
          <w:bCs/>
          <w:color w:val="000000"/>
          <w:sz w:val="28"/>
          <w:szCs w:val="28"/>
          <w:u w:val="single"/>
        </w:rPr>
      </w:pPr>
      <w:r w:rsidRPr="00F57B1F">
        <w:rPr>
          <w:rFonts w:ascii="Times New Roman" w:eastAsia="Times New Roman" w:hAnsi="Times New Roman" w:cs="Times New Roman"/>
          <w:b/>
          <w:bCs/>
          <w:color w:val="000000"/>
          <w:sz w:val="28"/>
          <w:szCs w:val="28"/>
          <w:u w:val="single"/>
        </w:rPr>
        <w:lastRenderedPageBreak/>
        <w:t>ROLE</w:t>
      </w:r>
      <w:r w:rsidRPr="00F57B1F">
        <w:rPr>
          <w:rFonts w:ascii="Times New Roman" w:eastAsia="Times New Roman" w:hAnsi="Times New Roman" w:cs="Times New Roman"/>
          <w:b/>
          <w:bCs/>
          <w:color w:val="000000"/>
          <w:spacing w:val="54"/>
          <w:sz w:val="28"/>
          <w:szCs w:val="28"/>
          <w:u w:val="single"/>
        </w:rPr>
        <w:t>S</w:t>
      </w:r>
      <w:r w:rsidRPr="00F57B1F">
        <w:rPr>
          <w:rFonts w:ascii="Times New Roman" w:eastAsia="Times New Roman" w:hAnsi="Times New Roman" w:cs="Times New Roman"/>
          <w:b/>
          <w:bCs/>
          <w:color w:val="000000"/>
          <w:sz w:val="28"/>
          <w:szCs w:val="28"/>
          <w:u w:val="single"/>
        </w:rPr>
        <w:t>AND</w:t>
      </w:r>
      <w:r w:rsidRPr="00F57B1F">
        <w:rPr>
          <w:rFonts w:ascii="Times New Roman" w:eastAsia="Times New Roman" w:hAnsi="Times New Roman" w:cs="Times New Roman"/>
          <w:color w:val="000000"/>
          <w:sz w:val="28"/>
          <w:szCs w:val="28"/>
          <w:u w:val="single"/>
        </w:rPr>
        <w:t xml:space="preserve"> </w:t>
      </w:r>
      <w:r w:rsidRPr="00F57B1F">
        <w:rPr>
          <w:rFonts w:ascii="Times New Roman" w:eastAsia="Times New Roman" w:hAnsi="Times New Roman" w:cs="Times New Roman"/>
          <w:b/>
          <w:bCs/>
          <w:color w:val="000000"/>
          <w:sz w:val="28"/>
          <w:szCs w:val="28"/>
          <w:u w:val="single"/>
        </w:rPr>
        <w:t>RESPONSIBI</w:t>
      </w:r>
      <w:r w:rsidRPr="00F57B1F">
        <w:rPr>
          <w:rFonts w:ascii="Times New Roman" w:eastAsia="Times New Roman" w:hAnsi="Times New Roman" w:cs="Times New Roman"/>
          <w:b/>
          <w:bCs/>
          <w:color w:val="000000"/>
          <w:spacing w:val="1"/>
          <w:sz w:val="28"/>
          <w:szCs w:val="28"/>
          <w:u w:val="single"/>
        </w:rPr>
        <w:t>L</w:t>
      </w:r>
      <w:r w:rsidRPr="00F57B1F">
        <w:rPr>
          <w:rFonts w:ascii="Times New Roman" w:eastAsia="Times New Roman" w:hAnsi="Times New Roman" w:cs="Times New Roman"/>
          <w:b/>
          <w:bCs/>
          <w:color w:val="000000"/>
          <w:sz w:val="28"/>
          <w:szCs w:val="28"/>
          <w:u w:val="single"/>
        </w:rPr>
        <w:t>ITIES</w:t>
      </w:r>
    </w:p>
    <w:p w:rsidR="002E67FC" w:rsidRDefault="002E67FC">
      <w:pPr>
        <w:spacing w:after="34"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individuals lead and oversee all grant-related activities at the College:</w:t>
      </w:r>
    </w:p>
    <w:p w:rsidR="002E67FC" w:rsidRDefault="002E67FC">
      <w:pPr>
        <w:spacing w:after="1" w:line="180" w:lineRule="exact"/>
        <w:rPr>
          <w:rFonts w:ascii="Times New Roman" w:eastAsia="Times New Roman" w:hAnsi="Times New Roman" w:cs="Times New Roman"/>
          <w:sz w:val="18"/>
          <w:szCs w:val="18"/>
        </w:rPr>
      </w:pPr>
    </w:p>
    <w:p w:rsidR="002E67FC" w:rsidRDefault="0058074E" w:rsidP="00537C8A">
      <w:pPr>
        <w:spacing w:after="0" w:line="258" w:lineRule="auto"/>
        <w:ind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6"/>
          <w:sz w:val="24"/>
          <w:szCs w:val="24"/>
        </w:rPr>
        <w:t>T</w:t>
      </w:r>
      <w:r>
        <w:rPr>
          <w:rFonts w:ascii="Times New Roman" w:eastAsia="Times New Roman" w:hAnsi="Times New Roman" w:cs="Times New Roman"/>
          <w:color w:val="000000"/>
          <w:sz w:val="24"/>
          <w:szCs w:val="24"/>
        </w:rPr>
        <w:t>odd Hernandez</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President</w:t>
      </w:r>
    </w:p>
    <w:p w:rsidR="001455F1" w:rsidRDefault="0058074E" w:rsidP="00537C8A">
      <w:pPr>
        <w:spacing w:after="0" w:line="240" w:lineRule="auto"/>
        <w:ind w:right="289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Jennifer</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z w:val="24"/>
          <w:szCs w:val="24"/>
        </w:rPr>
        <w:t>Thome</w:t>
      </w:r>
      <w:proofErr w:type="spellEnd"/>
      <w:r>
        <w:rPr>
          <w:rFonts w:ascii="Times New Roman" w:eastAsia="Times New Roman" w:hAnsi="Times New Roman" w:cs="Times New Roman"/>
          <w:color w:val="000000"/>
          <w:sz w:val="24"/>
          <w:szCs w:val="24"/>
        </w:rPr>
        <w:t xml:space="preserve"> – Chief Fiscal and</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ficer</w:t>
      </w:r>
    </w:p>
    <w:p w:rsidR="002E67FC" w:rsidRDefault="0058074E" w:rsidP="00537C8A">
      <w:pPr>
        <w:spacing w:after="0" w:line="240" w:lineRule="auto"/>
        <w:ind w:right="289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Albert Lewis J</w:t>
      </w:r>
      <w:r>
        <w:rPr>
          <w:rFonts w:ascii="Times New Roman" w:eastAsia="Times New Roman" w:hAnsi="Times New Roman" w:cs="Times New Roman"/>
          <w:color w:val="000000"/>
          <w:spacing w:val="-11"/>
          <w:sz w:val="24"/>
          <w:szCs w:val="24"/>
        </w:rPr>
        <w:t>r</w:t>
      </w:r>
      <w:r>
        <w:rPr>
          <w:rFonts w:ascii="Times New Roman" w:eastAsia="Times New Roman" w:hAnsi="Times New Roman" w:cs="Times New Roman"/>
          <w:color w:val="000000"/>
          <w:sz w:val="24"/>
          <w:szCs w:val="24"/>
        </w:rPr>
        <w:t>. – Executive</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5"/>
          <w:sz w:val="24"/>
          <w:szCs w:val="24"/>
        </w:rPr>
        <w:t>V</w:t>
      </w:r>
      <w:r>
        <w:rPr>
          <w:rFonts w:ascii="Times New Roman" w:eastAsia="Times New Roman" w:hAnsi="Times New Roman" w:cs="Times New Roman"/>
          <w:color w:val="000000"/>
          <w:sz w:val="24"/>
          <w:szCs w:val="24"/>
        </w:rPr>
        <w:t>ice President</w:t>
      </w:r>
    </w:p>
    <w:p w:rsidR="001455F1" w:rsidRDefault="001455F1" w:rsidP="00537C8A">
      <w:pPr>
        <w:spacing w:after="0" w:line="240" w:lineRule="auto"/>
        <w:ind w:right="393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Susan Cheeseman</w:t>
      </w:r>
      <w:r w:rsidR="0058074E">
        <w:rPr>
          <w:rFonts w:ascii="Times New Roman" w:eastAsia="Times New Roman" w:hAnsi="Times New Roman" w:cs="Times New Roman"/>
          <w:color w:val="000000"/>
          <w:sz w:val="24"/>
          <w:szCs w:val="24"/>
        </w:rPr>
        <w:t xml:space="preserve"> – Director of Grants</w:t>
      </w:r>
      <w:r>
        <w:rPr>
          <w:rFonts w:ascii="Times New Roman" w:eastAsia="Times New Roman" w:hAnsi="Times New Roman" w:cs="Times New Roman"/>
          <w:color w:val="000000"/>
          <w:sz w:val="24"/>
          <w:szCs w:val="24"/>
        </w:rPr>
        <w:t xml:space="preserve"> De</w:t>
      </w:r>
      <w:r w:rsidR="0058074E">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elopment</w:t>
      </w:r>
    </w:p>
    <w:p w:rsidR="002E67FC" w:rsidRDefault="0058074E" w:rsidP="00537C8A">
      <w:pPr>
        <w:spacing w:after="0" w:line="240" w:lineRule="auto"/>
        <w:ind w:left="720" w:right="3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Audrey Lehman – </w:t>
      </w:r>
      <w:r w:rsidR="001455F1">
        <w:rPr>
          <w:rFonts w:ascii="Times New Roman" w:eastAsia="Times New Roman" w:hAnsi="Times New Roman" w:cs="Times New Roman"/>
          <w:color w:val="000000"/>
          <w:sz w:val="24"/>
          <w:szCs w:val="24"/>
        </w:rPr>
        <w:t>Compliance Officer</w:t>
      </w:r>
      <w:r w:rsidR="00A947AA">
        <w:rPr>
          <w:rFonts w:ascii="Times New Roman" w:eastAsia="Times New Roman" w:hAnsi="Times New Roman" w:cs="Times New Roman"/>
          <w:color w:val="000000"/>
          <w:sz w:val="24"/>
          <w:szCs w:val="24"/>
        </w:rPr>
        <w:t>/Grants Admin</w:t>
      </w:r>
    </w:p>
    <w:p w:rsidR="001455F1" w:rsidRDefault="00A947AA" w:rsidP="00537C8A">
      <w:pPr>
        <w:spacing w:after="0" w:line="244" w:lineRule="auto"/>
        <w:ind w:right="493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Gina </w:t>
      </w:r>
      <w:proofErr w:type="spellStart"/>
      <w:r>
        <w:rPr>
          <w:rFonts w:ascii="Times New Roman" w:eastAsia="Times New Roman" w:hAnsi="Times New Roman" w:cs="Times New Roman"/>
          <w:color w:val="000000"/>
          <w:sz w:val="24"/>
          <w:szCs w:val="24"/>
        </w:rPr>
        <w:t>Kasch</w:t>
      </w:r>
      <w:proofErr w:type="spellEnd"/>
      <w:r w:rsidR="0058074E">
        <w:rPr>
          <w:rFonts w:ascii="Times New Roman" w:eastAsia="Times New Roman" w:hAnsi="Times New Roman" w:cs="Times New Roman"/>
          <w:color w:val="000000"/>
          <w:sz w:val="24"/>
          <w:szCs w:val="24"/>
        </w:rPr>
        <w:t xml:space="preserve"> - Grants </w:t>
      </w:r>
      <w:r w:rsidR="001455F1">
        <w:rPr>
          <w:rFonts w:ascii="Times New Roman" w:eastAsia="Times New Roman" w:hAnsi="Times New Roman" w:cs="Times New Roman"/>
          <w:color w:val="000000"/>
          <w:sz w:val="24"/>
          <w:szCs w:val="24"/>
        </w:rPr>
        <w:t>Administrator</w:t>
      </w:r>
    </w:p>
    <w:p w:rsidR="002E67FC" w:rsidRDefault="0058074E" w:rsidP="00537C8A">
      <w:pPr>
        <w:spacing w:after="0" w:line="244" w:lineRule="auto"/>
        <w:ind w:right="493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Jennifer Morris – Grants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Accountant</w:t>
      </w:r>
    </w:p>
    <w:p w:rsidR="002E67FC" w:rsidRDefault="002E67FC">
      <w:pPr>
        <w:spacing w:after="25" w:line="240" w:lineRule="exact"/>
        <w:rPr>
          <w:rFonts w:ascii="Times New Roman" w:eastAsia="Times New Roman" w:hAnsi="Times New Roman" w:cs="Times New Roman"/>
          <w:sz w:val="24"/>
          <w:szCs w:val="24"/>
        </w:rPr>
      </w:pPr>
    </w:p>
    <w:p w:rsidR="002E67FC" w:rsidRDefault="0058074E">
      <w:p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NSCC Grants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responsibilities:</w:t>
      </w:r>
    </w:p>
    <w:p w:rsid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 with grant proposal development, writing, and submittal</w:t>
      </w:r>
    </w:p>
    <w:p w:rsid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accurate financial records and track budget changes</w:t>
      </w:r>
    </w:p>
    <w:p w:rsidR="0084098B" w:rsidRP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sidRPr="0084098B">
        <w:rPr>
          <w:rFonts w:ascii="Times New Roman" w:eastAsia="Arial" w:hAnsi="Times New Roman" w:cs="Times New Roman"/>
          <w:color w:val="000000"/>
          <w:sz w:val="24"/>
          <w:szCs w:val="24"/>
        </w:rPr>
        <w:t>Review and submit official requests for project changes as needed (e.g. budget modifications, change of PI or co-PI, changes to the scope of the work, etc.).</w:t>
      </w:r>
    </w:p>
    <w:p w:rsid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quarterly and annual financial reports, per the granting agency requirements</w:t>
      </w:r>
    </w:p>
    <w:p w:rsid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quarterly and annual performance reports, per the granting agency requirements</w:t>
      </w:r>
    </w:p>
    <w:p w:rsid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Request drawdown of funds from the grantor</w:t>
      </w:r>
    </w:p>
    <w:p w:rsid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 contracts</w:t>
      </w:r>
    </w:p>
    <w:p w:rsid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on-site monitoring visits to review reimbursement documentation, competitive bid materials, participant files, and other documents identified on monitoring checklists</w:t>
      </w:r>
    </w:p>
    <w:p w:rsid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technical assistance</w:t>
      </w:r>
    </w:p>
    <w:p w:rsid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deliverables upon conclusion of the grant</w:t>
      </w:r>
    </w:p>
    <w:p w:rsidR="0084098B" w:rsidRPr="0084098B" w:rsidRDefault="0084098B" w:rsidP="0084098B">
      <w:pPr>
        <w:pStyle w:val="ListParagraph"/>
        <w:numPr>
          <w:ilvl w:val="0"/>
          <w:numId w:val="11"/>
        </w:numPr>
        <w:spacing w:after="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proper grant closeout procedures are followed</w:t>
      </w:r>
    </w:p>
    <w:p w:rsidR="0084098B" w:rsidRDefault="0084098B">
      <w:pPr>
        <w:spacing w:after="0" w:line="240" w:lineRule="auto"/>
        <w:ind w:right="-20"/>
        <w:rPr>
          <w:rFonts w:ascii="Times New Roman" w:eastAsia="Times New Roman" w:hAnsi="Times New Roman" w:cs="Times New Roman"/>
          <w:color w:val="000000"/>
          <w:sz w:val="24"/>
          <w:szCs w:val="24"/>
        </w:rPr>
      </w:pPr>
    </w:p>
    <w:p w:rsidR="002E67FC" w:rsidRDefault="0058074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the NSCC Grants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 xml:space="preserve">fice </w:t>
      </w:r>
      <w:r>
        <w:rPr>
          <w:rFonts w:ascii="Times New Roman" w:eastAsia="Times New Roman" w:hAnsi="Times New Roman" w:cs="Times New Roman"/>
          <w:b/>
          <w:bCs/>
          <w:color w:val="000000"/>
          <w:sz w:val="24"/>
          <w:szCs w:val="24"/>
        </w:rPr>
        <w:t>CANNOT</w:t>
      </w:r>
      <w:r>
        <w:rPr>
          <w:rFonts w:ascii="Times New Roman" w:eastAsia="Times New Roman" w:hAnsi="Times New Roman" w:cs="Times New Roman"/>
          <w:color w:val="000000"/>
          <w:sz w:val="24"/>
          <w:szCs w:val="24"/>
        </w:rPr>
        <w:t xml:space="preserve"> do for you:</w:t>
      </w:r>
    </w:p>
    <w:p w:rsidR="002E67FC" w:rsidRDefault="00867367" w:rsidP="00867367">
      <w:pPr>
        <w:pStyle w:val="ListParagraph"/>
        <w:numPr>
          <w:ilvl w:val="0"/>
          <w:numId w:val="6"/>
        </w:num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Compose a proposal narrative without input from subject matter expert(s)</w:t>
      </w:r>
    </w:p>
    <w:p w:rsidR="00867367" w:rsidRDefault="00867367" w:rsidP="00867367">
      <w:pPr>
        <w:pStyle w:val="ListParagraph"/>
        <w:numPr>
          <w:ilvl w:val="0"/>
          <w:numId w:val="6"/>
        </w:numPr>
        <w:spacing w:after="0" w:line="239" w:lineRule="auto"/>
        <w:ind w:right="860"/>
        <w:rPr>
          <w:rFonts w:ascii="Times New Roman" w:eastAsia="Times New Roman" w:hAnsi="Times New Roman" w:cs="Times New Roman"/>
          <w:color w:val="000000"/>
          <w:sz w:val="24"/>
          <w:szCs w:val="24"/>
        </w:rPr>
      </w:pPr>
      <w:r w:rsidRPr="00867367">
        <w:rPr>
          <w:rFonts w:ascii="Times New Roman" w:eastAsia="Times New Roman" w:hAnsi="Times New Roman" w:cs="Times New Roman"/>
          <w:color w:val="000000"/>
          <w:sz w:val="24"/>
          <w:szCs w:val="24"/>
        </w:rPr>
        <w:t>Determine a grant project’s specific budgetary needs, negotiate wages/hourly rates</w:t>
      </w:r>
    </w:p>
    <w:p w:rsidR="00867367" w:rsidRDefault="00867367" w:rsidP="00867367">
      <w:pPr>
        <w:pStyle w:val="ListParagraph"/>
        <w:numPr>
          <w:ilvl w:val="0"/>
          <w:numId w:val="6"/>
        </w:numPr>
        <w:spacing w:after="0" w:line="239" w:lineRule="auto"/>
        <w:ind w:right="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 the project, produce the deliverables, direct project staff</w:t>
      </w:r>
    </w:p>
    <w:p w:rsidR="00867367" w:rsidRDefault="00867367" w:rsidP="00867367">
      <w:pPr>
        <w:pStyle w:val="ListParagraph"/>
        <w:numPr>
          <w:ilvl w:val="0"/>
          <w:numId w:val="6"/>
        </w:numPr>
        <w:spacing w:after="0" w:line="239" w:lineRule="auto"/>
        <w:ind w:right="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and submit time and effort reports</w:t>
      </w:r>
    </w:p>
    <w:p w:rsidR="00395407" w:rsidRDefault="00867367" w:rsidP="00867367">
      <w:pPr>
        <w:pStyle w:val="ListParagraph"/>
        <w:numPr>
          <w:ilvl w:val="0"/>
          <w:numId w:val="6"/>
        </w:numPr>
        <w:spacing w:after="0" w:line="239" w:lineRule="auto"/>
        <w:ind w:right="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reporting requirements without project staff input and data</w:t>
      </w:r>
    </w:p>
    <w:p w:rsidR="00395407" w:rsidRPr="00395407" w:rsidRDefault="00395407" w:rsidP="00395407">
      <w:pPr>
        <w:spacing w:after="11" w:line="24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329"/>
        <w:gridCol w:w="4000"/>
        <w:gridCol w:w="4340"/>
      </w:tblGrid>
      <w:tr w:rsidR="00395407" w:rsidTr="00C06B52">
        <w:trPr>
          <w:cantSplit/>
          <w:trHeight w:hRule="exact" w:val="489"/>
        </w:trPr>
        <w:tc>
          <w:tcPr>
            <w:tcW w:w="132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395407" w:rsidRDefault="00395407" w:rsidP="00C06B52"/>
        </w:tc>
        <w:tc>
          <w:tcPr>
            <w:tcW w:w="40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395407" w:rsidRDefault="00395407" w:rsidP="00C06B52">
            <w:pPr>
              <w:spacing w:after="6" w:line="140" w:lineRule="exact"/>
              <w:rPr>
                <w:rFonts w:ascii="Times New Roman" w:eastAsia="Times New Roman" w:hAnsi="Times New Roman" w:cs="Times New Roman"/>
                <w:sz w:val="14"/>
                <w:szCs w:val="14"/>
              </w:rPr>
            </w:pPr>
          </w:p>
          <w:p w:rsidR="00395407" w:rsidRDefault="00395407" w:rsidP="00C06B52">
            <w:pPr>
              <w:spacing w:after="0" w:line="240" w:lineRule="auto"/>
              <w:ind w:left="95"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Grants</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Office</w:t>
            </w:r>
          </w:p>
        </w:tc>
        <w:tc>
          <w:tcPr>
            <w:tcW w:w="43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395407" w:rsidRDefault="00395407" w:rsidP="00C06B52">
            <w:pPr>
              <w:spacing w:after="6" w:line="140" w:lineRule="exact"/>
              <w:rPr>
                <w:rFonts w:ascii="Times New Roman" w:eastAsia="Times New Roman" w:hAnsi="Times New Roman" w:cs="Times New Roman"/>
                <w:sz w:val="14"/>
                <w:szCs w:val="14"/>
              </w:rPr>
            </w:pPr>
          </w:p>
          <w:p w:rsidR="00395407" w:rsidRDefault="00395407" w:rsidP="00C06B52">
            <w:pPr>
              <w:spacing w:after="0" w:line="240" w:lineRule="auto"/>
              <w:ind w:left="100"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Business</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Office</w:t>
            </w:r>
          </w:p>
        </w:tc>
      </w:tr>
      <w:tr w:rsidR="00395407" w:rsidTr="00C06B52">
        <w:trPr>
          <w:cantSplit/>
          <w:trHeight w:hRule="exact" w:val="1280"/>
        </w:trPr>
        <w:tc>
          <w:tcPr>
            <w:tcW w:w="132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395407" w:rsidRDefault="00395407" w:rsidP="00C06B52">
            <w:pPr>
              <w:spacing w:after="14" w:line="120" w:lineRule="exact"/>
              <w:rPr>
                <w:rFonts w:ascii="Times New Roman" w:eastAsia="Times New Roman" w:hAnsi="Times New Roman" w:cs="Times New Roman"/>
                <w:sz w:val="12"/>
                <w:szCs w:val="12"/>
              </w:rPr>
            </w:pPr>
          </w:p>
          <w:p w:rsidR="00395407" w:rsidRDefault="00395407" w:rsidP="00C06B52">
            <w:pPr>
              <w:spacing w:after="0" w:line="240" w:lineRule="auto"/>
              <w:ind w:left="104"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P</w:t>
            </w:r>
            <w:r>
              <w:rPr>
                <w:rFonts w:ascii="Times New Roman" w:eastAsia="Times New Roman" w:hAnsi="Times New Roman" w:cs="Times New Roman"/>
                <w:b/>
                <w:bCs/>
                <w:color w:val="000000"/>
                <w:spacing w:val="-3"/>
              </w:rPr>
              <w:t>r</w:t>
            </w:r>
            <w:r>
              <w:rPr>
                <w:rFonts w:ascii="Times New Roman" w:eastAsia="Times New Roman" w:hAnsi="Times New Roman" w:cs="Times New Roman"/>
                <w:b/>
                <w:bCs/>
                <w:color w:val="000000"/>
              </w:rPr>
              <w:t>e-award</w:t>
            </w:r>
          </w:p>
        </w:tc>
        <w:tc>
          <w:tcPr>
            <w:tcW w:w="40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395407" w:rsidRDefault="00395407" w:rsidP="00C06B52">
            <w:pPr>
              <w:spacing w:after="14" w:line="120" w:lineRule="exact"/>
              <w:rPr>
                <w:rFonts w:ascii="Times New Roman" w:eastAsia="Times New Roman" w:hAnsi="Times New Roman" w:cs="Times New Roman"/>
                <w:sz w:val="12"/>
                <w:szCs w:val="12"/>
              </w:rPr>
            </w:pPr>
          </w:p>
          <w:p w:rsidR="00395407" w:rsidRDefault="00395407" w:rsidP="00C06B52">
            <w:pPr>
              <w:spacing w:after="0" w:line="240" w:lineRule="auto"/>
              <w:ind w:left="95" w:right="57"/>
              <w:rPr>
                <w:rFonts w:ascii="Times New Roman" w:eastAsia="Times New Roman" w:hAnsi="Times New Roman" w:cs="Times New Roman"/>
                <w:color w:val="000000"/>
              </w:rPr>
            </w:pPr>
            <w:r>
              <w:rPr>
                <w:rFonts w:ascii="Times New Roman" w:eastAsia="Times New Roman" w:hAnsi="Times New Roman" w:cs="Times New Roman"/>
                <w:color w:val="000000"/>
              </w:rPr>
              <w:t>Researches grant opportunities, determin</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rPr>
              <w:t>s feasibilit</w:t>
            </w:r>
            <w:r>
              <w:rPr>
                <w:rFonts w:ascii="Times New Roman" w:eastAsia="Times New Roman" w:hAnsi="Times New Roman" w:cs="Times New Roman"/>
                <w:color w:val="000000"/>
                <w:spacing w:val="-13"/>
              </w:rPr>
              <w:t>y</w:t>
            </w:r>
            <w:r>
              <w:rPr>
                <w:rFonts w:ascii="Times New Roman" w:eastAsia="Times New Roman" w:hAnsi="Times New Roman" w:cs="Times New Roman"/>
                <w:color w:val="000000"/>
              </w:rPr>
              <w:t>, assist with proposal writing, reviews proposals for compliance before submission, assists with proposal submittal</w:t>
            </w:r>
          </w:p>
        </w:tc>
        <w:tc>
          <w:tcPr>
            <w:tcW w:w="43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395407" w:rsidRDefault="00395407" w:rsidP="00C06B52">
            <w:pPr>
              <w:spacing w:after="14" w:line="120" w:lineRule="exact"/>
              <w:rPr>
                <w:rFonts w:ascii="Times New Roman" w:eastAsia="Times New Roman" w:hAnsi="Times New Roman" w:cs="Times New Roman"/>
                <w:sz w:val="12"/>
                <w:szCs w:val="12"/>
              </w:rPr>
            </w:pPr>
          </w:p>
          <w:p w:rsidR="00395407" w:rsidRDefault="00395407" w:rsidP="00C06B52">
            <w:pPr>
              <w:spacing w:after="0" w:line="240" w:lineRule="auto"/>
              <w:ind w:left="100" w:right="497"/>
              <w:rPr>
                <w:rFonts w:ascii="Times New Roman" w:eastAsia="Times New Roman" w:hAnsi="Times New Roman" w:cs="Times New Roman"/>
                <w:color w:val="000000"/>
              </w:rPr>
            </w:pPr>
            <w:r>
              <w:rPr>
                <w:rFonts w:ascii="Times New Roman" w:eastAsia="Times New Roman" w:hAnsi="Times New Roman" w:cs="Times New Roman"/>
                <w:color w:val="000000"/>
              </w:rPr>
              <w:t>Reviews proposal budgets for compliance before submission</w:t>
            </w:r>
          </w:p>
        </w:tc>
      </w:tr>
      <w:tr w:rsidR="00395407" w:rsidTr="00C06B52">
        <w:trPr>
          <w:cantSplit/>
          <w:trHeight w:hRule="exact" w:val="1740"/>
        </w:trPr>
        <w:tc>
          <w:tcPr>
            <w:tcW w:w="132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395407" w:rsidRDefault="00395407" w:rsidP="00C06B52">
            <w:pPr>
              <w:spacing w:after="9" w:line="120" w:lineRule="exact"/>
              <w:rPr>
                <w:rFonts w:ascii="Times New Roman" w:eastAsia="Times New Roman" w:hAnsi="Times New Roman" w:cs="Times New Roman"/>
                <w:sz w:val="12"/>
                <w:szCs w:val="12"/>
              </w:rPr>
            </w:pPr>
          </w:p>
          <w:p w:rsidR="00395407" w:rsidRDefault="00395407" w:rsidP="00C06B52">
            <w:pPr>
              <w:spacing w:after="0" w:line="240" w:lineRule="auto"/>
              <w:ind w:left="104"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Post-award</w:t>
            </w:r>
          </w:p>
        </w:tc>
        <w:tc>
          <w:tcPr>
            <w:tcW w:w="40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395407" w:rsidRDefault="00395407" w:rsidP="00C06B52">
            <w:pPr>
              <w:spacing w:after="9" w:line="120" w:lineRule="exact"/>
              <w:rPr>
                <w:rFonts w:ascii="Times New Roman" w:eastAsia="Times New Roman" w:hAnsi="Times New Roman" w:cs="Times New Roman"/>
                <w:sz w:val="12"/>
                <w:szCs w:val="12"/>
              </w:rPr>
            </w:pPr>
          </w:p>
          <w:p w:rsidR="00395407" w:rsidRDefault="00395407" w:rsidP="00C06B52">
            <w:pPr>
              <w:spacing w:after="0" w:line="240" w:lineRule="auto"/>
              <w:ind w:left="95" w:right="93"/>
              <w:rPr>
                <w:rFonts w:ascii="Times New Roman" w:eastAsia="Times New Roman" w:hAnsi="Times New Roman" w:cs="Times New Roman"/>
                <w:color w:val="000000"/>
              </w:rPr>
            </w:pPr>
            <w:r>
              <w:rPr>
                <w:rFonts w:ascii="Times New Roman" w:eastAsia="Times New Roman" w:hAnsi="Times New Roman" w:cs="Times New Roman"/>
                <w:color w:val="000000"/>
              </w:rPr>
              <w:t>Reviews budget revision requests, cost transfer requests, and purchase</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requisitions; trains new sta</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rPr>
              <w:t>f on the federal cost principles; and submits reports to the sponsor agency</w:t>
            </w:r>
          </w:p>
        </w:tc>
        <w:tc>
          <w:tcPr>
            <w:tcW w:w="43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395407" w:rsidRDefault="00395407" w:rsidP="00C06B52">
            <w:pPr>
              <w:spacing w:after="9" w:line="120" w:lineRule="exact"/>
              <w:rPr>
                <w:rFonts w:ascii="Times New Roman" w:eastAsia="Times New Roman" w:hAnsi="Times New Roman" w:cs="Times New Roman"/>
                <w:sz w:val="12"/>
                <w:szCs w:val="12"/>
              </w:rPr>
            </w:pPr>
          </w:p>
          <w:p w:rsidR="00395407" w:rsidRDefault="00395407" w:rsidP="00C06B52">
            <w:pPr>
              <w:spacing w:after="0" w:line="240" w:lineRule="auto"/>
              <w:ind w:left="100" w:right="160"/>
              <w:rPr>
                <w:rFonts w:ascii="Times New Roman" w:eastAsia="Times New Roman" w:hAnsi="Times New Roman" w:cs="Times New Roman"/>
                <w:color w:val="000000"/>
              </w:rPr>
            </w:pPr>
            <w:r>
              <w:rPr>
                <w:rFonts w:ascii="Times New Roman" w:eastAsia="Times New Roman" w:hAnsi="Times New Roman" w:cs="Times New Roman"/>
                <w:color w:val="000000"/>
              </w:rPr>
              <w:t>Sets up project budgets in the accounting system; processes budget revisions and cost transfers; collects and processes 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me &amp; e</w:t>
            </w:r>
            <w:r>
              <w:rPr>
                <w:rFonts w:ascii="Times New Roman" w:eastAsia="Times New Roman" w:hAnsi="Times New Roman" w:cs="Times New Roman"/>
                <w:color w:val="000000"/>
                <w:spacing w:val="-3"/>
              </w:rPr>
              <w:t>f</w:t>
            </w:r>
            <w:r>
              <w:rPr>
                <w:rFonts w:ascii="Times New Roman" w:eastAsia="Times New Roman" w:hAnsi="Times New Roman" w:cs="Times New Roman"/>
                <w:color w:val="000000"/>
              </w:rPr>
              <w:t>fort reports; submits drawdown of funds from funding agenc</w:t>
            </w:r>
            <w:r>
              <w:rPr>
                <w:rFonts w:ascii="Times New Roman" w:eastAsia="Times New Roman" w:hAnsi="Times New Roman" w:cs="Times New Roman"/>
                <w:color w:val="000000"/>
                <w:spacing w:val="-14"/>
              </w:rPr>
              <w:t>y</w:t>
            </w:r>
            <w:r>
              <w:rPr>
                <w:rFonts w:ascii="Times New Roman" w:eastAsia="Times New Roman" w:hAnsi="Times New Roman" w:cs="Times New Roman"/>
                <w:color w:val="000000"/>
              </w:rPr>
              <w:t>, and assists with financial reporting to the sponsor agency</w:t>
            </w:r>
          </w:p>
        </w:tc>
      </w:tr>
    </w:tbl>
    <w:p w:rsidR="00AB4635" w:rsidRDefault="00AB4635" w:rsidP="00395407">
      <w:pPr>
        <w:spacing w:after="0" w:line="239" w:lineRule="auto"/>
        <w:ind w:right="860"/>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lastRenderedPageBreak/>
        <w:drawing>
          <wp:inline distT="0" distB="0" distL="0" distR="0">
            <wp:extent cx="5934075" cy="2571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nts Life Cycle.png"/>
                    <pic:cNvPicPr/>
                  </pic:nvPicPr>
                  <pic:blipFill>
                    <a:blip r:embed="rId9">
                      <a:extLst>
                        <a:ext uri="{28A0092B-C50C-407E-A947-70E740481C1C}">
                          <a14:useLocalDpi xmlns:a14="http://schemas.microsoft.com/office/drawing/2010/main" val="0"/>
                        </a:ext>
                      </a:extLst>
                    </a:blip>
                    <a:stretch>
                      <a:fillRect/>
                    </a:stretch>
                  </pic:blipFill>
                  <pic:spPr>
                    <a:xfrm>
                      <a:off x="0" y="0"/>
                      <a:ext cx="5934908" cy="2572111"/>
                    </a:xfrm>
                    <a:prstGeom prst="rect">
                      <a:avLst/>
                    </a:prstGeom>
                  </pic:spPr>
                </pic:pic>
              </a:graphicData>
            </a:graphic>
          </wp:inline>
        </w:drawing>
      </w:r>
    </w:p>
    <w:p w:rsidR="00AB4635" w:rsidRDefault="00AB4635" w:rsidP="00AB4635">
      <w:pPr>
        <w:spacing w:after="0" w:line="240" w:lineRule="auto"/>
        <w:ind w:right="-20"/>
        <w:rPr>
          <w:rFonts w:ascii="Times New Roman" w:eastAsia="Times New Roman" w:hAnsi="Times New Roman" w:cs="Times New Roman"/>
          <w:b/>
          <w:bCs/>
          <w:color w:val="000000"/>
          <w:sz w:val="28"/>
          <w:szCs w:val="28"/>
        </w:rPr>
      </w:pPr>
    </w:p>
    <w:p w:rsidR="002C2486" w:rsidRDefault="002C2486" w:rsidP="00AB4635">
      <w:pPr>
        <w:spacing w:after="0" w:line="240" w:lineRule="auto"/>
        <w:ind w:right="-20"/>
        <w:jc w:val="center"/>
        <w:rPr>
          <w:rFonts w:ascii="Times New Roman" w:eastAsia="Times New Roman" w:hAnsi="Times New Roman" w:cs="Times New Roman"/>
          <w:b/>
          <w:bCs/>
          <w:color w:val="000000"/>
          <w:sz w:val="28"/>
          <w:szCs w:val="28"/>
          <w:u w:val="single"/>
        </w:rPr>
      </w:pPr>
    </w:p>
    <w:p w:rsidR="00AB4635" w:rsidRPr="002C2486" w:rsidRDefault="002C2486" w:rsidP="00AB4635">
      <w:pPr>
        <w:spacing w:after="0" w:line="240" w:lineRule="auto"/>
        <w:ind w:right="-20"/>
        <w:jc w:val="center"/>
        <w:rPr>
          <w:rFonts w:ascii="Times New Roman" w:eastAsia="Times New Roman" w:hAnsi="Times New Roman" w:cs="Times New Roman"/>
          <w:b/>
          <w:bCs/>
          <w:color w:val="000000"/>
          <w:sz w:val="28"/>
          <w:szCs w:val="28"/>
          <w:u w:val="single"/>
        </w:rPr>
      </w:pPr>
      <w:r w:rsidRPr="002C2486">
        <w:rPr>
          <w:rFonts w:ascii="Times New Roman" w:eastAsia="Times New Roman" w:hAnsi="Times New Roman" w:cs="Times New Roman"/>
          <w:b/>
          <w:bCs/>
          <w:color w:val="000000"/>
          <w:sz w:val="28"/>
          <w:szCs w:val="28"/>
          <w:u w:val="single"/>
        </w:rPr>
        <w:t>PRE-AWARD PHASE</w:t>
      </w:r>
    </w:p>
    <w:p w:rsidR="00AB4635" w:rsidRDefault="00AB4635" w:rsidP="00AB4635">
      <w:pPr>
        <w:spacing w:after="0" w:line="240" w:lineRule="auto"/>
        <w:ind w:right="-20"/>
        <w:jc w:val="center"/>
        <w:rPr>
          <w:rFonts w:ascii="Times New Roman" w:eastAsia="Times New Roman" w:hAnsi="Times New Roman" w:cs="Times New Roman"/>
          <w:b/>
          <w:bCs/>
          <w:color w:val="000000"/>
          <w:sz w:val="28"/>
          <w:szCs w:val="28"/>
        </w:rPr>
      </w:pPr>
    </w:p>
    <w:p w:rsidR="00AB4635" w:rsidRPr="005B59BB" w:rsidRDefault="005E6C5E" w:rsidP="00AB4635">
      <w:pPr>
        <w:spacing w:after="0" w:line="240" w:lineRule="auto"/>
        <w:ind w:right="-20"/>
        <w:jc w:val="center"/>
        <w:rPr>
          <w:rFonts w:ascii="Times New Roman" w:eastAsia="Times New Roman" w:hAnsi="Times New Roman" w:cs="Times New Roman"/>
          <w:b/>
          <w:bCs/>
          <w:color w:val="000000"/>
          <w:sz w:val="24"/>
          <w:szCs w:val="24"/>
          <w:u w:val="single"/>
        </w:rPr>
      </w:pPr>
      <w:r w:rsidRPr="005B59BB">
        <w:rPr>
          <w:rFonts w:ascii="Times New Roman" w:eastAsia="Times New Roman" w:hAnsi="Times New Roman" w:cs="Times New Roman"/>
          <w:b/>
          <w:bCs/>
          <w:color w:val="000000"/>
          <w:sz w:val="24"/>
          <w:szCs w:val="24"/>
          <w:u w:val="single"/>
        </w:rPr>
        <w:t>P</w:t>
      </w:r>
      <w:r w:rsidR="002C2486">
        <w:rPr>
          <w:rFonts w:ascii="Times New Roman" w:eastAsia="Times New Roman" w:hAnsi="Times New Roman" w:cs="Times New Roman"/>
          <w:b/>
          <w:bCs/>
          <w:color w:val="000000"/>
          <w:sz w:val="24"/>
          <w:szCs w:val="24"/>
          <w:u w:val="single"/>
        </w:rPr>
        <w:t>roposing A Proposal</w:t>
      </w:r>
    </w:p>
    <w:p w:rsidR="002E67FC" w:rsidRDefault="002E67FC">
      <w:pPr>
        <w:spacing w:after="34" w:line="240" w:lineRule="exact"/>
        <w:rPr>
          <w:rFonts w:ascii="Times New Roman" w:eastAsia="Times New Roman" w:hAnsi="Times New Roman" w:cs="Times New Roman"/>
          <w:sz w:val="24"/>
          <w:szCs w:val="24"/>
        </w:rPr>
      </w:pPr>
    </w:p>
    <w:p w:rsidR="002E67FC" w:rsidRDefault="0058074E">
      <w:pPr>
        <w:spacing w:after="0" w:line="240" w:lineRule="auto"/>
        <w:ind w:left="720" w:right="551" w:hanging="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b/>
      </w:r>
      <w:r w:rsidR="00AB4635" w:rsidRPr="00AB4635">
        <w:rPr>
          <w:rFonts w:ascii="Times New Roman" w:eastAsia="Times New Roman" w:hAnsi="Times New Roman" w:cs="Times New Roman"/>
          <w:b/>
          <w:color w:val="000000"/>
          <w:sz w:val="24"/>
          <w:szCs w:val="24"/>
        </w:rPr>
        <w:t>IDEATION</w:t>
      </w:r>
      <w:r w:rsidR="00AB463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All programs begin with</w:t>
      </w:r>
      <w:r w:rsidR="004B5536">
        <w:rPr>
          <w:rFonts w:ascii="Times New Roman" w:eastAsia="Times New Roman" w:hAnsi="Times New Roman" w:cs="Times New Roman"/>
          <w:color w:val="000000"/>
          <w:sz w:val="24"/>
          <w:szCs w:val="24"/>
        </w:rPr>
        <w:t xml:space="preserve"> two things –</w:t>
      </w:r>
      <w:r w:rsidR="00AB4635">
        <w:rPr>
          <w:rFonts w:ascii="Times New Roman" w:eastAsia="Times New Roman" w:hAnsi="Times New Roman" w:cs="Times New Roman"/>
          <w:color w:val="000000"/>
          <w:sz w:val="24"/>
          <w:szCs w:val="24"/>
        </w:rPr>
        <w:t xml:space="preserve"> an </w:t>
      </w:r>
      <w:r>
        <w:rPr>
          <w:rFonts w:ascii="Times New Roman" w:eastAsia="Times New Roman" w:hAnsi="Times New Roman" w:cs="Times New Roman"/>
          <w:color w:val="000000"/>
          <w:sz w:val="24"/>
          <w:szCs w:val="24"/>
        </w:rPr>
        <w:t>idea</w:t>
      </w:r>
      <w:r w:rsidR="00AB4635">
        <w:rPr>
          <w:rFonts w:ascii="Times New Roman" w:eastAsia="Times New Roman" w:hAnsi="Times New Roman" w:cs="Times New Roman"/>
          <w:color w:val="000000"/>
          <w:sz w:val="24"/>
          <w:szCs w:val="24"/>
        </w:rPr>
        <w:t xml:space="preserve"> and a need</w:t>
      </w:r>
      <w:r>
        <w:rPr>
          <w:rFonts w:ascii="Times New Roman" w:eastAsia="Times New Roman" w:hAnsi="Times New Roman" w:cs="Times New Roman"/>
          <w:color w:val="000000"/>
          <w:sz w:val="24"/>
          <w:szCs w:val="24"/>
        </w:rPr>
        <w:t>: as soon as you have an idea</w:t>
      </w:r>
      <w:r w:rsidR="004B5536">
        <w:rPr>
          <w:rFonts w:ascii="Times New Roman" w:eastAsia="Times New Roman" w:hAnsi="Times New Roman" w:cs="Times New Roman"/>
          <w:color w:val="000000"/>
          <w:sz w:val="24"/>
          <w:szCs w:val="24"/>
        </w:rPr>
        <w:t xml:space="preserve"> to provide for a need</w:t>
      </w:r>
      <w:r>
        <w:rPr>
          <w:rFonts w:ascii="Times New Roman" w:eastAsia="Times New Roman" w:hAnsi="Times New Roman" w:cs="Times New Roman"/>
          <w:color w:val="000000"/>
          <w:sz w:val="24"/>
          <w:szCs w:val="24"/>
        </w:rPr>
        <w:t>, contact the Grants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w:t>
      </w:r>
      <w:r w:rsidR="004B5536">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 xml:space="preserve">to request a </w:t>
      </w:r>
      <w:r w:rsidRPr="00AB4635">
        <w:rPr>
          <w:rFonts w:ascii="Times New Roman" w:eastAsia="Times New Roman" w:hAnsi="Times New Roman" w:cs="Times New Roman"/>
          <w:b/>
          <w:color w:val="000000"/>
          <w:sz w:val="24"/>
          <w:szCs w:val="24"/>
        </w:rPr>
        <w:t>grant concept pre-approval form</w:t>
      </w:r>
      <w:r w:rsidR="00AB4635">
        <w:rPr>
          <w:rFonts w:ascii="Times New Roman" w:eastAsia="Times New Roman" w:hAnsi="Times New Roman" w:cs="Times New Roman"/>
          <w:b/>
          <w:color w:val="000000"/>
          <w:sz w:val="24"/>
          <w:szCs w:val="24"/>
        </w:rPr>
        <w:t xml:space="preserve"> </w:t>
      </w:r>
      <w:r w:rsidR="00AB4635">
        <w:rPr>
          <w:rFonts w:ascii="Times New Roman" w:eastAsia="Times New Roman" w:hAnsi="Times New Roman" w:cs="Times New Roman"/>
          <w:color w:val="000000"/>
          <w:sz w:val="24"/>
          <w:szCs w:val="24"/>
        </w:rPr>
        <w:t>(can also be found on the Grants Office webpage)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sidR="00AB4635">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After you’ve submitted your concept form, the Grants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team will review the proposed project for feasibility and alignment with institutional goals.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The Grants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can support you as you develop an idea for a</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project, or build on an idea already in place. If you see a grant opportunity that you might be able to develop a program around, share it with us. It is also important to discuss your idea with your colleagues and your dean or supervisor during the development phase for feedback.</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4"/>
          <w:sz w:val="24"/>
          <w:szCs w:val="24"/>
        </w:rPr>
        <w:t>Y</w:t>
      </w:r>
      <w:r>
        <w:rPr>
          <w:rFonts w:ascii="Times New Roman" w:eastAsia="Times New Roman" w:hAnsi="Times New Roman" w:cs="Times New Roman"/>
          <w:color w:val="000000"/>
          <w:sz w:val="24"/>
          <w:szCs w:val="24"/>
        </w:rPr>
        <w:t>ou can also stop by the Grants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 for assistance with first steps.</w:t>
      </w:r>
    </w:p>
    <w:p w:rsidR="002E67FC" w:rsidRDefault="002E67FC">
      <w:pPr>
        <w:spacing w:after="35" w:line="240" w:lineRule="exact"/>
        <w:rPr>
          <w:rFonts w:ascii="Times New Roman" w:eastAsia="Times New Roman" w:hAnsi="Times New Roman" w:cs="Times New Roman"/>
          <w:sz w:val="24"/>
          <w:szCs w:val="24"/>
        </w:rPr>
      </w:pPr>
    </w:p>
    <w:p w:rsidR="004B5536" w:rsidRDefault="0058074E">
      <w:pPr>
        <w:spacing w:after="0" w:line="240" w:lineRule="auto"/>
        <w:ind w:left="720" w:right="63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ab/>
      </w:r>
      <w:r w:rsidR="00AB4635">
        <w:rPr>
          <w:rFonts w:ascii="Times New Roman" w:eastAsia="Times New Roman" w:hAnsi="Times New Roman" w:cs="Times New Roman"/>
          <w:b/>
          <w:color w:val="000000"/>
          <w:sz w:val="24"/>
          <w:szCs w:val="24"/>
        </w:rPr>
        <w:t xml:space="preserve">CONCEPT DEVELOPMENT - </w:t>
      </w:r>
      <w:r>
        <w:rPr>
          <w:rFonts w:ascii="Times New Roman" w:eastAsia="Times New Roman" w:hAnsi="Times New Roman" w:cs="Times New Roman"/>
          <w:color w:val="000000"/>
          <w:sz w:val="24"/>
          <w:szCs w:val="24"/>
        </w:rPr>
        <w:t>Develop a Plan:</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As you are preparing the concept form, it is helpful to develop an outline to o</w:t>
      </w:r>
      <w:r>
        <w:rPr>
          <w:rFonts w:ascii="Times New Roman" w:eastAsia="Times New Roman" w:hAnsi="Times New Roman" w:cs="Times New Roman"/>
          <w:color w:val="000000"/>
          <w:spacing w:val="-4"/>
          <w:sz w:val="24"/>
          <w:szCs w:val="24"/>
        </w:rPr>
        <w:t>r</w:t>
      </w:r>
      <w:r>
        <w:rPr>
          <w:rFonts w:ascii="Times New Roman" w:eastAsia="Times New Roman" w:hAnsi="Times New Roman" w:cs="Times New Roman"/>
          <w:color w:val="000000"/>
          <w:sz w:val="24"/>
          <w:szCs w:val="24"/>
        </w:rPr>
        <w:t>ganize your idea. Consider your idea in terms of</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i/>
          <w:iCs/>
          <w:color w:val="000000"/>
          <w:sz w:val="24"/>
          <w:szCs w:val="24"/>
        </w:rPr>
        <w:t>who,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whe</w:t>
      </w:r>
      <w:r>
        <w:rPr>
          <w:rFonts w:ascii="Times New Roman" w:eastAsia="Times New Roman" w:hAnsi="Times New Roman" w:cs="Times New Roman"/>
          <w:i/>
          <w:iCs/>
          <w:color w:val="000000"/>
          <w:spacing w:val="-7"/>
          <w:sz w:val="24"/>
          <w:szCs w:val="24"/>
        </w:rPr>
        <w:t>r</w:t>
      </w:r>
      <w:r>
        <w:rPr>
          <w:rFonts w:ascii="Times New Roman" w:eastAsia="Times New Roman" w:hAnsi="Times New Roman" w:cs="Times New Roman"/>
          <w:i/>
          <w:iCs/>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w:t>
      </w:r>
      <w:r>
        <w:rPr>
          <w:rFonts w:ascii="Times New Roman" w:eastAsia="Times New Roman" w:hAnsi="Times New Roman" w:cs="Times New Roman"/>
          <w:i/>
          <w:iCs/>
          <w:color w:val="000000"/>
          <w:spacing w:val="-12"/>
          <w:sz w:val="24"/>
          <w:szCs w:val="24"/>
        </w:rPr>
        <w:t>y</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how?</w:t>
      </w:r>
      <w:r>
        <w:rPr>
          <w:rFonts w:ascii="Times New Roman" w:eastAsia="Times New Roman" w:hAnsi="Times New Roman" w:cs="Times New Roman"/>
          <w:color w:val="000000"/>
          <w:sz w:val="24"/>
          <w:szCs w:val="24"/>
        </w:rPr>
        <w:t xml:space="preserve"> </w:t>
      </w:r>
    </w:p>
    <w:p w:rsidR="00AB4635" w:rsidRDefault="00AB4635">
      <w:pPr>
        <w:spacing w:after="0" w:line="240" w:lineRule="auto"/>
        <w:ind w:left="720" w:right="631" w:hanging="579"/>
        <w:jc w:val="both"/>
        <w:rPr>
          <w:rFonts w:ascii="Times New Roman" w:eastAsia="Times New Roman" w:hAnsi="Times New Roman" w:cs="Times New Roman"/>
          <w:color w:val="000000"/>
          <w:sz w:val="24"/>
          <w:szCs w:val="24"/>
        </w:rPr>
      </w:pPr>
    </w:p>
    <w:p w:rsidR="002E67FC" w:rsidRDefault="0058074E" w:rsidP="004B5536">
      <w:pPr>
        <w:spacing w:after="0" w:line="240" w:lineRule="auto"/>
        <w:ind w:left="720" w:right="63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Who?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Define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who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involved:</w:t>
      </w:r>
    </w:p>
    <w:p w:rsidR="002E67FC" w:rsidRDefault="0058074E">
      <w:pPr>
        <w:spacing w:after="0" w:line="240" w:lineRule="auto"/>
        <w:ind w:left="14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do you (individually or as an o</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ganization) have to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fer?</w:t>
      </w:r>
    </w:p>
    <w:p w:rsidR="002E67FC" w:rsidRDefault="0058074E">
      <w:pPr>
        <w:spacing w:after="0" w:line="240" w:lineRule="auto"/>
        <w:ind w:left="1440" w:right="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else should you be involved with the project? Partners? Collaborations in and outside the College? Industry? Community?</w:t>
      </w:r>
    </w:p>
    <w:p w:rsidR="002E67FC" w:rsidRDefault="0058074E">
      <w:pPr>
        <w:spacing w:after="0" w:line="240" w:lineRule="auto"/>
        <w:ind w:left="720" w:right="4465"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Who benefits?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Who are the stakeholders? </w:t>
      </w:r>
      <w:r>
        <w:rPr>
          <w:rFonts w:ascii="Times New Roman" w:eastAsia="Times New Roman" w:hAnsi="Times New Roman" w:cs="Times New Roman"/>
          <w:b/>
          <w:bCs/>
          <w:color w:val="000000"/>
          <w:sz w:val="24"/>
          <w:szCs w:val="24"/>
        </w:rPr>
        <w:t>What?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Define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your</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idea:</w:t>
      </w:r>
    </w:p>
    <w:p w:rsidR="002E67FC" w:rsidRDefault="0058074E">
      <w:pPr>
        <w:spacing w:after="0" w:line="240" w:lineRule="auto"/>
        <w:ind w:left="1440" w:right="1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your idea a new program? Project? Performance? Research proposal? Exhibition?</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What are the components of the idea? What are your goals and objectives?</w:t>
      </w:r>
    </w:p>
    <w:p w:rsidR="002E67FC" w:rsidRDefault="0058074E">
      <w:pPr>
        <w:spacing w:after="0" w:line="240" w:lineRule="auto"/>
        <w:ind w:left="72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When?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Develop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timeline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or</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lifespan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for</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4"/>
          <w:sz w:val="24"/>
          <w:szCs w:val="24"/>
        </w:rPr>
        <w:t>r</w:t>
      </w:r>
      <w:r>
        <w:rPr>
          <w:rFonts w:ascii="Times New Roman" w:eastAsia="Times New Roman" w:hAnsi="Times New Roman" w:cs="Times New Roman"/>
          <w:b/>
          <w:bCs/>
          <w:color w:val="000000"/>
          <w:sz w:val="24"/>
          <w:szCs w:val="24"/>
        </w:rPr>
        <w:t>oject:</w:t>
      </w:r>
    </w:p>
    <w:p w:rsidR="002E67FC" w:rsidRDefault="0058074E">
      <w:pPr>
        <w:spacing w:after="0" w:line="240" w:lineRule="auto"/>
        <w:ind w:left="720" w:right="987"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Are there time limits or specific project dates? How long will the project last? </w:t>
      </w:r>
      <w:r>
        <w:rPr>
          <w:rFonts w:ascii="Times New Roman" w:eastAsia="Times New Roman" w:hAnsi="Times New Roman" w:cs="Times New Roman"/>
          <w:b/>
          <w:bCs/>
          <w:color w:val="000000"/>
          <w:sz w:val="24"/>
          <w:szCs w:val="24"/>
        </w:rPr>
        <w:t>Whe</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Give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your</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idea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geographic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parameters:</w:t>
      </w:r>
    </w:p>
    <w:p w:rsidR="002E67FC" w:rsidRDefault="0058074E">
      <w:pPr>
        <w:spacing w:after="0" w:line="240" w:lineRule="auto"/>
        <w:ind w:left="1440" w:right="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9"/>
          <w:sz w:val="24"/>
          <w:szCs w:val="24"/>
        </w:rPr>
        <w:lastRenderedPageBreak/>
        <w:t>W</w:t>
      </w:r>
      <w:r>
        <w:rPr>
          <w:rFonts w:ascii="Times New Roman" w:eastAsia="Times New Roman" w:hAnsi="Times New Roman" w:cs="Times New Roman"/>
          <w:color w:val="000000"/>
          <w:sz w:val="24"/>
          <w:szCs w:val="24"/>
        </w:rPr>
        <w:t xml:space="preserve">ill the bulk of your project take place on campus or off campus? </w:t>
      </w:r>
      <w:r>
        <w:rPr>
          <w:rFonts w:ascii="Times New Roman" w:eastAsia="Times New Roman" w:hAnsi="Times New Roman" w:cs="Times New Roman"/>
          <w:color w:val="000000"/>
          <w:spacing w:val="-9"/>
          <w:sz w:val="24"/>
          <w:szCs w:val="24"/>
        </w:rPr>
        <w:t>W</w:t>
      </w:r>
      <w:r>
        <w:rPr>
          <w:rFonts w:ascii="Times New Roman" w:eastAsia="Times New Roman" w:hAnsi="Times New Roman" w:cs="Times New Roman"/>
          <w:color w:val="000000"/>
          <w:sz w:val="24"/>
          <w:szCs w:val="24"/>
        </w:rPr>
        <w:t>ill it take place in specific communities or venues?</w:t>
      </w:r>
    </w:p>
    <w:p w:rsidR="002E67FC" w:rsidRDefault="0058074E">
      <w:pPr>
        <w:spacing w:after="0" w:line="240" w:lineRule="auto"/>
        <w:ind w:left="72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Why?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Identify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for</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your</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idea:</w:t>
      </w:r>
    </w:p>
    <w:p w:rsidR="002E67FC" w:rsidRDefault="0058074E">
      <w:pPr>
        <w:spacing w:after="0" w:line="240" w:lineRule="auto"/>
        <w:ind w:left="1440" w:right="7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here?</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Why now? How does the need relate to NSCC</w:t>
      </w:r>
      <w:r>
        <w:rPr>
          <w:rFonts w:ascii="Times New Roman" w:eastAsia="Times New Roman" w:hAnsi="Times New Roman" w:cs="Times New Roman"/>
          <w:color w:val="000000"/>
          <w:spacing w:val="-10"/>
          <w:sz w:val="24"/>
          <w:szCs w:val="24"/>
        </w:rPr>
        <w:t>’</w:t>
      </w:r>
      <w:r>
        <w:rPr>
          <w:rFonts w:ascii="Times New Roman" w:eastAsia="Times New Roman" w:hAnsi="Times New Roman" w:cs="Times New Roman"/>
          <w:color w:val="000000"/>
          <w:sz w:val="24"/>
          <w:szCs w:val="24"/>
        </w:rPr>
        <w:t>s mission, values, and strategic plan?</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Why this community/ta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get group? Is there a special need?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What data is there to support the need? (e.g. demographics, statistics, and research)</w:t>
      </w:r>
    </w:p>
    <w:p w:rsidR="002E67FC" w:rsidRDefault="0058074E">
      <w:pPr>
        <w:spacing w:after="0" w:line="240" w:lineRule="auto"/>
        <w:ind w:left="72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Give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your</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idea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strategic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thought:</w:t>
      </w:r>
    </w:p>
    <w:p w:rsidR="002E67FC" w:rsidRDefault="0058074E">
      <w:pPr>
        <w:spacing w:after="0" w:line="240" w:lineRule="auto"/>
        <w:ind w:left="1440" w:right="1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resources will it take? Preliminary budget – how much will it cost? </w:t>
      </w:r>
      <w:r>
        <w:rPr>
          <w:rFonts w:ascii="Times New Roman" w:eastAsia="Times New Roman" w:hAnsi="Times New Roman" w:cs="Times New Roman"/>
          <w:color w:val="000000"/>
          <w:spacing w:val="-9"/>
          <w:sz w:val="24"/>
          <w:szCs w:val="24"/>
        </w:rPr>
        <w:t>W</w:t>
      </w:r>
      <w:r>
        <w:rPr>
          <w:rFonts w:ascii="Times New Roman" w:eastAsia="Times New Roman" w:hAnsi="Times New Roman" w:cs="Times New Roman"/>
          <w:color w:val="000000"/>
          <w:sz w:val="24"/>
          <w:szCs w:val="24"/>
        </w:rPr>
        <w:t>ill you need to sustain your idea for the long term? How will you do it? What In-kind/leveraged support is available?</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Are matching funds needed?</w:t>
      </w:r>
    </w:p>
    <w:p w:rsidR="002E67FC" w:rsidRDefault="0058074E" w:rsidP="00FC0D3B">
      <w:pPr>
        <w:spacing w:after="0" w:line="240" w:lineRule="auto"/>
        <w:ind w:left="1440"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will you evaluate your results to know if your project has been successful? How will you disseminate your results?</w:t>
      </w:r>
    </w:p>
    <w:p w:rsidR="00FC0D3B" w:rsidRDefault="00FC0D3B" w:rsidP="00FC0D3B">
      <w:pPr>
        <w:spacing w:after="0" w:line="240" w:lineRule="auto"/>
        <w:ind w:right="770"/>
        <w:rPr>
          <w:rFonts w:ascii="Times New Roman" w:eastAsia="Times New Roman" w:hAnsi="Times New Roman" w:cs="Times New Roman"/>
          <w:color w:val="000000"/>
          <w:sz w:val="24"/>
          <w:szCs w:val="24"/>
        </w:rPr>
      </w:pPr>
    </w:p>
    <w:p w:rsidR="003F307E" w:rsidRDefault="00FC0D3B" w:rsidP="00FC0D3B">
      <w:pPr>
        <w:spacing w:after="0" w:line="240" w:lineRule="auto"/>
        <w:ind w:right="770"/>
        <w:rPr>
          <w:rFonts w:ascii="Times New Roman" w:eastAsia="Times New Roman" w:hAnsi="Times New Roman" w:cs="Times New Roman"/>
          <w:color w:val="000000"/>
          <w:sz w:val="24"/>
          <w:szCs w:val="24"/>
        </w:rPr>
      </w:pPr>
      <w:r w:rsidRPr="00FC0D3B">
        <w:rPr>
          <w:rFonts w:ascii="Times New Roman" w:eastAsia="Times New Roman" w:hAnsi="Times New Roman" w:cs="Times New Roman"/>
          <w:b/>
          <w:color w:val="000000"/>
          <w:sz w:val="24"/>
          <w:szCs w:val="24"/>
        </w:rPr>
        <w:t>MISSION ALIGNMENT:</w:t>
      </w:r>
      <w:r>
        <w:rPr>
          <w:rFonts w:ascii="Times New Roman" w:eastAsia="Times New Roman" w:hAnsi="Times New Roman" w:cs="Times New Roman"/>
          <w:color w:val="000000"/>
          <w:sz w:val="24"/>
          <w:szCs w:val="24"/>
        </w:rPr>
        <w:t xml:space="preserve">  Does your concept support the standards identified in NSCC’s Mission, Visions and Values?  Does it further the Mission?  Does it </w:t>
      </w:r>
      <w:r w:rsidR="003F307E">
        <w:rPr>
          <w:rFonts w:ascii="Times New Roman" w:eastAsia="Times New Roman" w:hAnsi="Times New Roman" w:cs="Times New Roman"/>
          <w:color w:val="000000"/>
          <w:sz w:val="24"/>
          <w:szCs w:val="24"/>
        </w:rPr>
        <w:t xml:space="preserve">realize the Vision?  Does it uphold the Values?  Does your concept align with NSCC’s current Strategic Plan?  (View the current Strategic Plan here:  </w:t>
      </w:r>
      <w:hyperlink r:id="rId10" w:history="1">
        <w:r w:rsidR="003F307E" w:rsidRPr="004164C8">
          <w:rPr>
            <w:rStyle w:val="Hyperlink"/>
            <w:rFonts w:ascii="Times New Roman" w:eastAsia="Times New Roman" w:hAnsi="Times New Roman" w:cs="Times New Roman"/>
            <w:sz w:val="24"/>
            <w:szCs w:val="24"/>
          </w:rPr>
          <w:t>https://northweststate.edu/strategic-plan</w:t>
        </w:r>
      </w:hyperlink>
      <w:r w:rsidR="003F307E">
        <w:rPr>
          <w:rFonts w:ascii="Times New Roman" w:eastAsia="Times New Roman" w:hAnsi="Times New Roman" w:cs="Times New Roman"/>
          <w:color w:val="000000"/>
          <w:sz w:val="24"/>
          <w:szCs w:val="24"/>
        </w:rPr>
        <w:t xml:space="preserve"> )</w:t>
      </w:r>
    </w:p>
    <w:p w:rsidR="00FC0D3B" w:rsidRDefault="00FC0D3B" w:rsidP="00FC0D3B">
      <w:pPr>
        <w:spacing w:after="0" w:line="240" w:lineRule="auto"/>
        <w:ind w:right="770"/>
        <w:rPr>
          <w:rFonts w:ascii="Times New Roman" w:eastAsia="Times New Roman" w:hAnsi="Times New Roman" w:cs="Times New Roman"/>
          <w:color w:val="000000"/>
          <w:sz w:val="24"/>
          <w:szCs w:val="24"/>
        </w:rPr>
      </w:pPr>
    </w:p>
    <w:p w:rsidR="00FC0D3B" w:rsidRDefault="00FC0D3B" w:rsidP="00FC0D3B">
      <w:pPr>
        <w:spacing w:after="0" w:line="240" w:lineRule="auto"/>
        <w:ind w:right="611"/>
        <w:rPr>
          <w:rFonts w:ascii="Times New Roman" w:eastAsia="Times New Roman" w:hAnsi="Times New Roman" w:cs="Times New Roman"/>
          <w:color w:val="000000"/>
          <w:sz w:val="24"/>
          <w:szCs w:val="24"/>
        </w:rPr>
      </w:pPr>
      <w:r w:rsidRPr="00FC0D3B">
        <w:rPr>
          <w:rFonts w:ascii="Times New Roman" w:eastAsia="Times New Roman" w:hAnsi="Times New Roman" w:cs="Times New Roman"/>
          <w:b/>
          <w:color w:val="000000"/>
          <w:sz w:val="24"/>
          <w:szCs w:val="24"/>
        </w:rPr>
        <w:t>GO/NO-GO:</w:t>
      </w:r>
      <w:r>
        <w:rPr>
          <w:rFonts w:ascii="Times New Roman" w:eastAsia="Times New Roman" w:hAnsi="Times New Roman" w:cs="Times New Roman"/>
          <w:color w:val="000000"/>
          <w:sz w:val="24"/>
          <w:szCs w:val="24"/>
        </w:rPr>
        <w:t xml:space="preserve">  </w:t>
      </w:r>
      <w:r w:rsidRPr="00FC0D3B">
        <w:rPr>
          <w:rFonts w:ascii="Times New Roman" w:eastAsia="Times New Roman" w:hAnsi="Times New Roman" w:cs="Times New Roman"/>
          <w:color w:val="000000"/>
          <w:sz w:val="24"/>
          <w:szCs w:val="24"/>
        </w:rPr>
        <w:t xml:space="preserve">Once </w:t>
      </w:r>
      <w:r>
        <w:rPr>
          <w:rFonts w:ascii="Times New Roman" w:eastAsia="Times New Roman" w:hAnsi="Times New Roman" w:cs="Times New Roman"/>
          <w:color w:val="000000"/>
          <w:sz w:val="24"/>
          <w:szCs w:val="24"/>
        </w:rPr>
        <w:t>your</w:t>
      </w:r>
      <w:r w:rsidRPr="00FC0D3B">
        <w:rPr>
          <w:rFonts w:ascii="Times New Roman" w:eastAsia="Times New Roman" w:hAnsi="Times New Roman" w:cs="Times New Roman"/>
          <w:color w:val="000000"/>
          <w:sz w:val="24"/>
          <w:szCs w:val="24"/>
        </w:rPr>
        <w:t xml:space="preserve"> concept is approved at the cabinet level, it can move forward to the application phase.</w:t>
      </w:r>
      <w:r w:rsidRPr="00FC0D3B">
        <w:rPr>
          <w:rFonts w:ascii="Times New Roman" w:eastAsia="Times New Roman" w:hAnsi="Times New Roman" w:cs="Times New Roman"/>
          <w:color w:val="000000"/>
          <w:spacing w:val="-1"/>
          <w:sz w:val="24"/>
          <w:szCs w:val="24"/>
        </w:rPr>
        <w:t xml:space="preserve"> </w:t>
      </w:r>
      <w:r w:rsidRPr="00FC0D3B">
        <w:rPr>
          <w:rFonts w:ascii="Times New Roman" w:eastAsia="Times New Roman" w:hAnsi="Times New Roman" w:cs="Times New Roman"/>
          <w:color w:val="000000"/>
          <w:sz w:val="24"/>
          <w:szCs w:val="24"/>
        </w:rPr>
        <w:t>The next section provides tips for identifying the funding sources that fit your project</w:t>
      </w:r>
      <w:r w:rsidRPr="00FC0D3B">
        <w:rPr>
          <w:rFonts w:ascii="Times New Roman" w:eastAsia="Times New Roman" w:hAnsi="Times New Roman" w:cs="Times New Roman"/>
          <w:color w:val="000000"/>
          <w:spacing w:val="-10"/>
          <w:sz w:val="24"/>
          <w:szCs w:val="24"/>
        </w:rPr>
        <w:t>’</w:t>
      </w:r>
      <w:r w:rsidRPr="00FC0D3B">
        <w:rPr>
          <w:rFonts w:ascii="Times New Roman" w:eastAsia="Times New Roman" w:hAnsi="Times New Roman" w:cs="Times New Roman"/>
          <w:color w:val="000000"/>
          <w:sz w:val="24"/>
          <w:szCs w:val="24"/>
        </w:rPr>
        <w:t>s goals and objectives.</w:t>
      </w:r>
    </w:p>
    <w:p w:rsidR="004B5536" w:rsidRDefault="004B5536">
      <w:pPr>
        <w:spacing w:after="0" w:line="240" w:lineRule="auto"/>
        <w:ind w:right="611" w:firstLine="360"/>
        <w:rPr>
          <w:rFonts w:ascii="Times New Roman" w:eastAsia="Times New Roman" w:hAnsi="Times New Roman" w:cs="Times New Roman"/>
          <w:color w:val="000000"/>
          <w:sz w:val="24"/>
          <w:szCs w:val="24"/>
        </w:rPr>
      </w:pPr>
    </w:p>
    <w:p w:rsidR="004B5536" w:rsidRPr="005B59BB" w:rsidRDefault="002C2486" w:rsidP="002852CD">
      <w:pPr>
        <w:spacing w:after="0" w:line="240" w:lineRule="auto"/>
        <w:ind w:right="-2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Funding Your Proposal</w:t>
      </w:r>
    </w:p>
    <w:p w:rsidR="004B5536" w:rsidRPr="002852CD" w:rsidRDefault="004B5536" w:rsidP="002852CD">
      <w:pPr>
        <w:spacing w:after="1" w:line="180" w:lineRule="exact"/>
        <w:jc w:val="center"/>
        <w:rPr>
          <w:rFonts w:ascii="Times New Roman" w:eastAsia="Times New Roman" w:hAnsi="Times New Roman" w:cs="Times New Roman"/>
          <w:b/>
          <w:sz w:val="18"/>
          <w:szCs w:val="18"/>
        </w:rPr>
      </w:pPr>
    </w:p>
    <w:p w:rsidR="004B5536" w:rsidRDefault="004B5536" w:rsidP="004B5536">
      <w:pPr>
        <w:spacing w:after="0" w:line="240" w:lineRule="auto"/>
        <w:ind w:left="360" w:right="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Finding a good match between your project</w:t>
      </w:r>
      <w:r>
        <w:rPr>
          <w:rFonts w:ascii="Times New Roman" w:eastAsia="Times New Roman" w:hAnsi="Times New Roman" w:cs="Times New Roman"/>
          <w:color w:val="000000"/>
          <w:spacing w:val="-10"/>
          <w:sz w:val="24"/>
          <w:szCs w:val="24"/>
        </w:rPr>
        <w:t>’</w:t>
      </w:r>
      <w:r>
        <w:rPr>
          <w:rFonts w:ascii="Times New Roman" w:eastAsia="Times New Roman" w:hAnsi="Times New Roman" w:cs="Times New Roman"/>
          <w:color w:val="000000"/>
          <w:sz w:val="24"/>
          <w:szCs w:val="24"/>
        </w:rPr>
        <w:t>s goals and a funde</w:t>
      </w:r>
      <w:r>
        <w:rPr>
          <w:rFonts w:ascii="Times New Roman" w:eastAsia="Times New Roman" w:hAnsi="Times New Roman" w:cs="Times New Roman"/>
          <w:color w:val="000000"/>
          <w:spacing w:val="9"/>
          <w:sz w:val="24"/>
          <w:szCs w:val="24"/>
        </w:rPr>
        <w:t>r</w:t>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z w:val="24"/>
          <w:szCs w:val="24"/>
        </w:rPr>
        <w:t xml:space="preserve">s giving priorities is critical. </w:t>
      </w:r>
      <w:r>
        <w:rPr>
          <w:rFonts w:ascii="Times New Roman" w:eastAsia="Times New Roman" w:hAnsi="Times New Roman" w:cs="Times New Roman"/>
          <w:color w:val="000000"/>
          <w:spacing w:val="-23"/>
          <w:sz w:val="24"/>
          <w:szCs w:val="24"/>
        </w:rPr>
        <w:t>Y</w:t>
      </w:r>
      <w:r>
        <w:rPr>
          <w:rFonts w:ascii="Times New Roman" w:eastAsia="Times New Roman" w:hAnsi="Times New Roman" w:cs="Times New Roman"/>
          <w:color w:val="000000"/>
          <w:sz w:val="24"/>
          <w:szCs w:val="24"/>
        </w:rPr>
        <w:t>our fund-seeking e</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forts will be much more successful if you apply for a well-suited grant rather than trying to twist your project to fit the funde</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pacing w:val="-13"/>
          <w:sz w:val="24"/>
          <w:szCs w:val="24"/>
        </w:rPr>
        <w:t>’</w:t>
      </w:r>
      <w:r>
        <w:rPr>
          <w:rFonts w:ascii="Times New Roman" w:eastAsia="Times New Roman" w:hAnsi="Times New Roman" w:cs="Times New Roman"/>
          <w:color w:val="000000"/>
          <w:sz w:val="24"/>
          <w:szCs w:val="24"/>
        </w:rPr>
        <w:t>s expectations.</w:t>
      </w:r>
    </w:p>
    <w:p w:rsidR="00FC0D3B" w:rsidRDefault="00FC0D3B" w:rsidP="004B5536">
      <w:pPr>
        <w:spacing w:after="0" w:line="240" w:lineRule="auto"/>
        <w:ind w:left="360" w:right="611"/>
        <w:rPr>
          <w:rFonts w:ascii="Times New Roman" w:eastAsia="Times New Roman" w:hAnsi="Times New Roman" w:cs="Times New Roman"/>
          <w:color w:val="000000"/>
          <w:sz w:val="24"/>
          <w:szCs w:val="24"/>
        </w:rPr>
      </w:pPr>
    </w:p>
    <w:p w:rsidR="002E67FC" w:rsidRPr="00395407" w:rsidRDefault="00FC0D3B" w:rsidP="00FC0D3B">
      <w:pPr>
        <w:pStyle w:val="ListParagraph"/>
        <w:numPr>
          <w:ilvl w:val="0"/>
          <w:numId w:val="3"/>
        </w:numPr>
        <w:spacing w:after="0" w:line="240" w:lineRule="auto"/>
        <w:ind w:right="611"/>
        <w:rPr>
          <w:rFonts w:ascii="Times New Roman" w:eastAsia="Times New Roman" w:hAnsi="Times New Roman" w:cs="Times New Roman"/>
          <w:color w:val="000000"/>
          <w:sz w:val="24"/>
          <w:szCs w:val="24"/>
        </w:rPr>
      </w:pPr>
      <w:r w:rsidRPr="00395407">
        <w:rPr>
          <w:rFonts w:ascii="Times New Roman" w:eastAsia="Times New Roman" w:hAnsi="Times New Roman" w:cs="Times New Roman"/>
          <w:b/>
          <w:color w:val="000000"/>
          <w:sz w:val="24"/>
          <w:szCs w:val="24"/>
        </w:rPr>
        <w:t>PROSPECTING</w:t>
      </w:r>
      <w:r w:rsidRPr="00395407">
        <w:rPr>
          <w:rFonts w:ascii="Times New Roman" w:eastAsia="Times New Roman" w:hAnsi="Times New Roman" w:cs="Times New Roman"/>
          <w:color w:val="000000"/>
          <w:sz w:val="24"/>
          <w:szCs w:val="24"/>
        </w:rPr>
        <w:t xml:space="preserve"> - Find Resources: Determine possible sources of funding for your project through prospect research. Sources can include government grants (federal, state, local), public and private foundations, corporate sponsorships, individual gifts, and fundraising events. </w:t>
      </w:r>
      <w:r w:rsidRPr="00395407">
        <w:rPr>
          <w:rFonts w:ascii="Times New Roman" w:eastAsia="Times New Roman" w:hAnsi="Times New Roman" w:cs="Times New Roman"/>
          <w:color w:val="000000"/>
          <w:spacing w:val="-18"/>
          <w:sz w:val="24"/>
          <w:szCs w:val="24"/>
        </w:rPr>
        <w:t>W</w:t>
      </w:r>
      <w:r w:rsidRPr="00395407">
        <w:rPr>
          <w:rFonts w:ascii="Times New Roman" w:eastAsia="Times New Roman" w:hAnsi="Times New Roman" w:cs="Times New Roman"/>
          <w:color w:val="000000"/>
          <w:sz w:val="24"/>
          <w:szCs w:val="24"/>
        </w:rPr>
        <w:t>ork with the Grants O</w:t>
      </w:r>
      <w:r w:rsidRPr="00395407">
        <w:rPr>
          <w:rFonts w:ascii="Times New Roman" w:eastAsia="Times New Roman" w:hAnsi="Times New Roman" w:cs="Times New Roman"/>
          <w:color w:val="000000"/>
          <w:spacing w:val="-3"/>
          <w:sz w:val="24"/>
          <w:szCs w:val="24"/>
        </w:rPr>
        <w:t>f</w:t>
      </w:r>
      <w:r w:rsidRPr="00395407">
        <w:rPr>
          <w:rFonts w:ascii="Times New Roman" w:eastAsia="Times New Roman" w:hAnsi="Times New Roman" w:cs="Times New Roman"/>
          <w:color w:val="000000"/>
          <w:sz w:val="24"/>
          <w:szCs w:val="24"/>
        </w:rPr>
        <w:t>fice to identify funding opportunities through other available resources.</w:t>
      </w:r>
    </w:p>
    <w:p w:rsidR="00FC0D3B" w:rsidRDefault="00FC0D3B" w:rsidP="00FC0D3B">
      <w:pPr>
        <w:spacing w:after="0" w:line="240" w:lineRule="exact"/>
        <w:rPr>
          <w:rFonts w:ascii="Times New Roman" w:eastAsia="Times New Roman" w:hAnsi="Times New Roman" w:cs="Times New Roman"/>
          <w:sz w:val="24"/>
          <w:szCs w:val="24"/>
        </w:rPr>
      </w:pPr>
    </w:p>
    <w:p w:rsidR="00FC0D3B" w:rsidRDefault="002233EA" w:rsidP="00FC0D3B">
      <w:pPr>
        <w:pStyle w:val="ListParagraph"/>
        <w:numPr>
          <w:ilvl w:val="0"/>
          <w:numId w:val="3"/>
        </w:numPr>
        <w:spacing w:after="0" w:line="240" w:lineRule="auto"/>
        <w:ind w:right="611"/>
        <w:rPr>
          <w:rFonts w:ascii="Times New Roman" w:eastAsia="Times New Roman" w:hAnsi="Times New Roman" w:cs="Times New Roman"/>
          <w:color w:val="000000"/>
          <w:sz w:val="24"/>
          <w:szCs w:val="24"/>
        </w:rPr>
      </w:pPr>
      <w:r w:rsidRPr="002233EA">
        <w:rPr>
          <w:rFonts w:ascii="Times New Roman" w:eastAsia="Times New Roman" w:hAnsi="Times New Roman" w:cs="Times New Roman"/>
          <w:b/>
          <w:color w:val="000000"/>
          <w:sz w:val="24"/>
          <w:szCs w:val="24"/>
        </w:rPr>
        <w:t>REQUEST FOR PROPOSALS</w:t>
      </w:r>
      <w:r>
        <w:rPr>
          <w:rFonts w:ascii="Times New Roman" w:eastAsia="Times New Roman" w:hAnsi="Times New Roman" w:cs="Times New Roman"/>
          <w:color w:val="000000"/>
          <w:sz w:val="24"/>
          <w:szCs w:val="24"/>
        </w:rPr>
        <w:t xml:space="preserve"> – The RFP:  Funding opportunities start with a funder putting out a public call for those in need of financial resources to submit a proposal outlining a project that meets with their own giving priorities.  The RFP will outline the type of projects they are looking to support, guidelines for applying, narrative and budget application information and the application deadline.  There may also be information pertaining to an upcoming training about the opportunity.  The RFP is the funder’s blueprint for how to present your project for consideration. </w:t>
      </w:r>
    </w:p>
    <w:p w:rsidR="00CE0838" w:rsidRDefault="00CE0838" w:rsidP="00CE0838">
      <w:pPr>
        <w:spacing w:after="0" w:line="240" w:lineRule="auto"/>
        <w:ind w:right="611"/>
        <w:rPr>
          <w:rFonts w:ascii="Times New Roman" w:eastAsia="Times New Roman" w:hAnsi="Times New Roman" w:cs="Times New Roman"/>
          <w:color w:val="000000"/>
          <w:sz w:val="24"/>
          <w:szCs w:val="24"/>
        </w:rPr>
      </w:pPr>
    </w:p>
    <w:p w:rsidR="00CE0838" w:rsidRPr="00CE0838" w:rsidRDefault="00CE0838" w:rsidP="00CE0838">
      <w:pPr>
        <w:pStyle w:val="ListParagraph"/>
        <w:numPr>
          <w:ilvl w:val="0"/>
          <w:numId w:val="3"/>
        </w:numPr>
        <w:spacing w:after="0" w:line="240" w:lineRule="auto"/>
        <w:ind w:right="567"/>
        <w:rPr>
          <w:rFonts w:ascii="Times New Roman" w:eastAsia="Times New Roman" w:hAnsi="Times New Roman" w:cs="Times New Roman"/>
          <w:color w:val="000000"/>
          <w:sz w:val="24"/>
          <w:szCs w:val="24"/>
        </w:rPr>
      </w:pPr>
      <w:r w:rsidRPr="00CE0838">
        <w:rPr>
          <w:rFonts w:ascii="Times New Roman" w:eastAsia="Times New Roman" w:hAnsi="Times New Roman" w:cs="Times New Roman"/>
          <w:b/>
          <w:color w:val="000000"/>
          <w:sz w:val="24"/>
          <w:szCs w:val="24"/>
        </w:rPr>
        <w:t>ELIGIBILIT</w:t>
      </w:r>
      <w:r w:rsidRPr="00CE0838">
        <w:rPr>
          <w:rFonts w:ascii="Times New Roman" w:eastAsia="Times New Roman" w:hAnsi="Times New Roman" w:cs="Times New Roman"/>
          <w:b/>
          <w:color w:val="000000"/>
          <w:spacing w:val="-20"/>
          <w:sz w:val="24"/>
          <w:szCs w:val="24"/>
        </w:rPr>
        <w:t>Y</w:t>
      </w:r>
      <w:r w:rsidRPr="00CE0838">
        <w:rPr>
          <w:rFonts w:ascii="Times New Roman" w:eastAsia="Times New Roman" w:hAnsi="Times New Roman" w:cs="Times New Roman"/>
          <w:b/>
          <w:color w:val="000000"/>
          <w:sz w:val="24"/>
          <w:szCs w:val="24"/>
        </w:rPr>
        <w:t xml:space="preserve"> – </w:t>
      </w:r>
      <w:r w:rsidRPr="00CE0838">
        <w:rPr>
          <w:rFonts w:ascii="Times New Roman" w:eastAsia="Times New Roman" w:hAnsi="Times New Roman" w:cs="Times New Roman"/>
          <w:color w:val="000000"/>
          <w:sz w:val="24"/>
          <w:szCs w:val="24"/>
        </w:rPr>
        <w:t>Who Can Apply for Grants:  As a general rule, grant funding can only be awarded to not-for-profit entities.</w:t>
      </w:r>
      <w:r w:rsidRPr="00CE0838">
        <w:rPr>
          <w:rFonts w:ascii="Times New Roman" w:eastAsia="Times New Roman" w:hAnsi="Times New Roman" w:cs="Times New Roman"/>
          <w:color w:val="000000"/>
          <w:spacing w:val="-3"/>
          <w:sz w:val="24"/>
          <w:szCs w:val="24"/>
        </w:rPr>
        <w:t xml:space="preserve"> </w:t>
      </w:r>
      <w:r w:rsidRPr="00CE0838">
        <w:rPr>
          <w:rFonts w:ascii="Times New Roman" w:eastAsia="Times New Roman" w:hAnsi="Times New Roman" w:cs="Times New Roman"/>
          <w:color w:val="000000"/>
          <w:sz w:val="24"/>
          <w:szCs w:val="24"/>
        </w:rPr>
        <w:t>These can be non-profit o</w:t>
      </w:r>
      <w:r w:rsidRPr="00CE0838">
        <w:rPr>
          <w:rFonts w:ascii="Times New Roman" w:eastAsia="Times New Roman" w:hAnsi="Times New Roman" w:cs="Times New Roman"/>
          <w:color w:val="000000"/>
          <w:spacing w:val="-3"/>
          <w:sz w:val="24"/>
          <w:szCs w:val="24"/>
        </w:rPr>
        <w:t>r</w:t>
      </w:r>
      <w:r w:rsidRPr="00CE0838">
        <w:rPr>
          <w:rFonts w:ascii="Times New Roman" w:eastAsia="Times New Roman" w:hAnsi="Times New Roman" w:cs="Times New Roman"/>
          <w:color w:val="000000"/>
          <w:sz w:val="24"/>
          <w:szCs w:val="24"/>
        </w:rPr>
        <w:t>ganizations designated as 501(c)(3) tax-exempt o</w:t>
      </w:r>
      <w:r w:rsidRPr="00CE0838">
        <w:rPr>
          <w:rFonts w:ascii="Times New Roman" w:eastAsia="Times New Roman" w:hAnsi="Times New Roman" w:cs="Times New Roman"/>
          <w:color w:val="000000"/>
          <w:spacing w:val="-1"/>
          <w:sz w:val="24"/>
          <w:szCs w:val="24"/>
        </w:rPr>
        <w:t>r</w:t>
      </w:r>
      <w:r w:rsidRPr="00CE0838">
        <w:rPr>
          <w:rFonts w:ascii="Times New Roman" w:eastAsia="Times New Roman" w:hAnsi="Times New Roman" w:cs="Times New Roman"/>
          <w:color w:val="000000"/>
          <w:sz w:val="24"/>
          <w:szCs w:val="24"/>
        </w:rPr>
        <w:t>ganizations by the IRS, or other</w:t>
      </w:r>
      <w:r>
        <w:rPr>
          <w:rFonts w:ascii="Times New Roman" w:eastAsia="Times New Roman" w:hAnsi="Times New Roman" w:cs="Times New Roman"/>
          <w:color w:val="000000"/>
          <w:sz w:val="24"/>
          <w:szCs w:val="24"/>
        </w:rPr>
        <w:t xml:space="preserve"> </w:t>
      </w:r>
      <w:r w:rsidRPr="00CE0838">
        <w:rPr>
          <w:rFonts w:ascii="Times New Roman" w:eastAsia="Times New Roman" w:hAnsi="Times New Roman" w:cs="Times New Roman"/>
          <w:color w:val="000000"/>
          <w:sz w:val="24"/>
          <w:szCs w:val="24"/>
        </w:rPr>
        <w:t>not-fo</w:t>
      </w:r>
      <w:r w:rsidRPr="00CE0838">
        <w:rPr>
          <w:rFonts w:ascii="Times New Roman" w:eastAsia="Times New Roman" w:hAnsi="Times New Roman" w:cs="Times New Roman"/>
          <w:color w:val="000000"/>
          <w:spacing w:val="-4"/>
          <w:sz w:val="24"/>
          <w:szCs w:val="24"/>
        </w:rPr>
        <w:t>r</w:t>
      </w:r>
      <w:r w:rsidRPr="00CE0838">
        <w:rPr>
          <w:rFonts w:ascii="Times New Roman" w:eastAsia="Times New Roman" w:hAnsi="Times New Roman" w:cs="Times New Roman"/>
          <w:color w:val="000000"/>
          <w:sz w:val="24"/>
          <w:szCs w:val="24"/>
        </w:rPr>
        <w:t>-profit entities. NSCC, as a public community college, is legally designated a “Non-profit State Educational Institution -</w:t>
      </w:r>
      <w:r w:rsidRPr="00CE0838">
        <w:rPr>
          <w:rFonts w:ascii="Times New Roman" w:eastAsia="Times New Roman" w:hAnsi="Times New Roman" w:cs="Times New Roman"/>
          <w:color w:val="000000"/>
          <w:spacing w:val="-1"/>
          <w:sz w:val="24"/>
          <w:szCs w:val="24"/>
        </w:rPr>
        <w:t xml:space="preserve"> </w:t>
      </w:r>
      <w:r w:rsidRPr="00CE0838">
        <w:rPr>
          <w:rFonts w:ascii="Times New Roman" w:eastAsia="Times New Roman" w:hAnsi="Times New Roman" w:cs="Times New Roman"/>
          <w:color w:val="000000"/>
          <w:spacing w:val="-16"/>
          <w:sz w:val="24"/>
          <w:szCs w:val="24"/>
        </w:rPr>
        <w:t>T</w:t>
      </w:r>
      <w:r w:rsidRPr="00CE0838">
        <w:rPr>
          <w:rFonts w:ascii="Times New Roman" w:eastAsia="Times New Roman" w:hAnsi="Times New Roman" w:cs="Times New Roman"/>
          <w:color w:val="000000"/>
          <w:sz w:val="24"/>
          <w:szCs w:val="24"/>
        </w:rPr>
        <w:t>ax Exempt under Section 170 as a political subdivision.” per 26 CFR § 1.170A-9. If a funder will ON</w:t>
      </w:r>
      <w:r w:rsidRPr="00CE0838">
        <w:rPr>
          <w:rFonts w:ascii="Times New Roman" w:eastAsia="Times New Roman" w:hAnsi="Times New Roman" w:cs="Times New Roman"/>
          <w:color w:val="000000"/>
          <w:spacing w:val="-22"/>
          <w:sz w:val="24"/>
          <w:szCs w:val="24"/>
        </w:rPr>
        <w:t>L</w:t>
      </w:r>
      <w:r w:rsidRPr="00CE0838">
        <w:rPr>
          <w:rFonts w:ascii="Times New Roman" w:eastAsia="Times New Roman" w:hAnsi="Times New Roman" w:cs="Times New Roman"/>
          <w:color w:val="000000"/>
          <w:sz w:val="24"/>
          <w:szCs w:val="24"/>
        </w:rPr>
        <w:t>Y</w:t>
      </w:r>
      <w:r w:rsidRPr="00CE0838">
        <w:rPr>
          <w:rFonts w:ascii="Times New Roman" w:eastAsia="Times New Roman" w:hAnsi="Times New Roman" w:cs="Times New Roman"/>
          <w:color w:val="000000"/>
          <w:spacing w:val="-8"/>
          <w:sz w:val="24"/>
          <w:szCs w:val="24"/>
        </w:rPr>
        <w:t xml:space="preserve"> </w:t>
      </w:r>
      <w:r w:rsidRPr="00CE0838">
        <w:rPr>
          <w:rFonts w:ascii="Times New Roman" w:eastAsia="Times New Roman" w:hAnsi="Times New Roman" w:cs="Times New Roman"/>
          <w:color w:val="000000"/>
          <w:sz w:val="24"/>
          <w:szCs w:val="24"/>
        </w:rPr>
        <w:t xml:space="preserve">accept applications </w:t>
      </w:r>
      <w:r w:rsidRPr="00CE0838">
        <w:rPr>
          <w:rFonts w:ascii="Times New Roman" w:eastAsia="Times New Roman" w:hAnsi="Times New Roman" w:cs="Times New Roman"/>
          <w:color w:val="000000"/>
          <w:sz w:val="24"/>
          <w:szCs w:val="24"/>
        </w:rPr>
        <w:lastRenderedPageBreak/>
        <w:t>from a 501(c)(3), you should</w:t>
      </w:r>
      <w:r w:rsidRPr="00CE0838">
        <w:rPr>
          <w:rFonts w:ascii="Times New Roman" w:eastAsia="Times New Roman" w:hAnsi="Times New Roman" w:cs="Times New Roman"/>
          <w:color w:val="000000"/>
          <w:spacing w:val="93"/>
          <w:sz w:val="24"/>
          <w:szCs w:val="24"/>
        </w:rPr>
        <w:t xml:space="preserve"> </w:t>
      </w:r>
      <w:r w:rsidRPr="00CE0838">
        <w:rPr>
          <w:rFonts w:ascii="Times New Roman" w:eastAsia="Times New Roman" w:hAnsi="Times New Roman" w:cs="Times New Roman"/>
          <w:color w:val="000000"/>
          <w:sz w:val="24"/>
          <w:szCs w:val="24"/>
        </w:rPr>
        <w:t>discuss the opportunity with the Grants O</w:t>
      </w:r>
      <w:r w:rsidRPr="00CE0838">
        <w:rPr>
          <w:rFonts w:ascii="Times New Roman" w:eastAsia="Times New Roman" w:hAnsi="Times New Roman" w:cs="Times New Roman"/>
          <w:color w:val="000000"/>
          <w:spacing w:val="-1"/>
          <w:sz w:val="24"/>
          <w:szCs w:val="24"/>
        </w:rPr>
        <w:t>f</w:t>
      </w:r>
      <w:r w:rsidRPr="00CE0838">
        <w:rPr>
          <w:rFonts w:ascii="Times New Roman" w:eastAsia="Times New Roman" w:hAnsi="Times New Roman" w:cs="Times New Roman"/>
          <w:color w:val="000000"/>
          <w:sz w:val="24"/>
          <w:szCs w:val="24"/>
        </w:rPr>
        <w:t xml:space="preserve">fice and the NSCC Foundation to determine whether it may be reasonable to apply through the Foundation. </w:t>
      </w:r>
      <w:r w:rsidRPr="00CE0838">
        <w:rPr>
          <w:rFonts w:ascii="Times New Roman" w:eastAsia="Times New Roman" w:hAnsi="Times New Roman" w:cs="Times New Roman"/>
          <w:color w:val="000000"/>
          <w:spacing w:val="-10"/>
          <w:sz w:val="24"/>
          <w:szCs w:val="24"/>
        </w:rPr>
        <w:t>W</w:t>
      </w:r>
      <w:r w:rsidRPr="00CE0838">
        <w:rPr>
          <w:rFonts w:ascii="Times New Roman" w:eastAsia="Times New Roman" w:hAnsi="Times New Roman" w:cs="Times New Roman"/>
          <w:color w:val="000000"/>
          <w:sz w:val="24"/>
          <w:szCs w:val="24"/>
        </w:rPr>
        <w:t>ith very few exceptions, individuals CANNOT</w:t>
      </w:r>
      <w:r w:rsidRPr="00CE0838">
        <w:rPr>
          <w:rFonts w:ascii="Times New Roman" w:eastAsia="Times New Roman" w:hAnsi="Times New Roman" w:cs="Times New Roman"/>
          <w:color w:val="000000"/>
          <w:spacing w:val="-3"/>
          <w:sz w:val="24"/>
          <w:szCs w:val="24"/>
        </w:rPr>
        <w:t xml:space="preserve"> </w:t>
      </w:r>
      <w:r w:rsidRPr="00CE0838">
        <w:rPr>
          <w:rFonts w:ascii="Times New Roman" w:eastAsia="Times New Roman" w:hAnsi="Times New Roman" w:cs="Times New Roman"/>
          <w:color w:val="000000"/>
          <w:sz w:val="24"/>
          <w:szCs w:val="24"/>
        </w:rPr>
        <w:t>apply for grants.</w:t>
      </w:r>
    </w:p>
    <w:p w:rsidR="00CE0838" w:rsidRPr="00CE0838" w:rsidRDefault="00CE0838" w:rsidP="00CE0838">
      <w:pPr>
        <w:pStyle w:val="ListParagraph"/>
        <w:spacing w:after="0" w:line="240" w:lineRule="auto"/>
        <w:ind w:left="1080" w:right="611"/>
        <w:rPr>
          <w:rFonts w:ascii="Times New Roman" w:eastAsia="Times New Roman" w:hAnsi="Times New Roman" w:cs="Times New Roman"/>
          <w:color w:val="000000"/>
          <w:sz w:val="24"/>
          <w:szCs w:val="24"/>
        </w:rPr>
      </w:pPr>
    </w:p>
    <w:p w:rsidR="002233EA" w:rsidRPr="00CE0838" w:rsidRDefault="002233EA" w:rsidP="002233EA">
      <w:pPr>
        <w:spacing w:after="0" w:line="240" w:lineRule="auto"/>
        <w:ind w:right="-20"/>
        <w:jc w:val="center"/>
        <w:rPr>
          <w:rFonts w:ascii="Times New Roman" w:eastAsia="Times New Roman" w:hAnsi="Times New Roman" w:cs="Times New Roman"/>
          <w:b/>
          <w:color w:val="538135" w:themeColor="accent6" w:themeShade="BF"/>
          <w:sz w:val="24"/>
          <w:szCs w:val="24"/>
        </w:rPr>
      </w:pPr>
      <w:r w:rsidRPr="00CE0838">
        <w:rPr>
          <w:rFonts w:ascii="Times New Roman" w:eastAsia="Times New Roman" w:hAnsi="Times New Roman" w:cs="Times New Roman"/>
          <w:b/>
          <w:color w:val="538135" w:themeColor="accent6" w:themeShade="BF"/>
          <w:sz w:val="24"/>
          <w:szCs w:val="24"/>
        </w:rPr>
        <w:t>STEPS</w:t>
      </w:r>
      <w:r w:rsidRPr="00CE0838">
        <w:rPr>
          <w:rFonts w:ascii="Times New Roman" w:eastAsia="Times New Roman" w:hAnsi="Times New Roman" w:cs="Times New Roman"/>
          <w:b/>
          <w:color w:val="538135" w:themeColor="accent6" w:themeShade="BF"/>
          <w:spacing w:val="-3"/>
          <w:sz w:val="24"/>
          <w:szCs w:val="24"/>
        </w:rPr>
        <w:t xml:space="preserve"> </w:t>
      </w:r>
      <w:r w:rsidRPr="00CE0838">
        <w:rPr>
          <w:rFonts w:ascii="Times New Roman" w:eastAsia="Times New Roman" w:hAnsi="Times New Roman" w:cs="Times New Roman"/>
          <w:b/>
          <w:color w:val="538135" w:themeColor="accent6" w:themeShade="BF"/>
          <w:spacing w:val="-4"/>
          <w:sz w:val="24"/>
          <w:szCs w:val="24"/>
        </w:rPr>
        <w:t>T</w:t>
      </w:r>
      <w:r w:rsidRPr="00CE0838">
        <w:rPr>
          <w:rFonts w:ascii="Times New Roman" w:eastAsia="Times New Roman" w:hAnsi="Times New Roman" w:cs="Times New Roman"/>
          <w:b/>
          <w:color w:val="538135" w:themeColor="accent6" w:themeShade="BF"/>
          <w:sz w:val="24"/>
          <w:szCs w:val="24"/>
        </w:rPr>
        <w:t>O DEVELOPING</w:t>
      </w:r>
      <w:r w:rsidRPr="00CE0838">
        <w:rPr>
          <w:rFonts w:ascii="Times New Roman" w:eastAsia="Times New Roman" w:hAnsi="Times New Roman" w:cs="Times New Roman"/>
          <w:b/>
          <w:color w:val="538135" w:themeColor="accent6" w:themeShade="BF"/>
          <w:spacing w:val="-13"/>
          <w:sz w:val="24"/>
          <w:szCs w:val="24"/>
        </w:rPr>
        <w:t xml:space="preserve"> </w:t>
      </w:r>
      <w:r w:rsidRPr="00CE0838">
        <w:rPr>
          <w:rFonts w:ascii="Times New Roman" w:eastAsia="Times New Roman" w:hAnsi="Times New Roman" w:cs="Times New Roman"/>
          <w:b/>
          <w:color w:val="538135" w:themeColor="accent6" w:themeShade="BF"/>
          <w:sz w:val="24"/>
          <w:szCs w:val="24"/>
        </w:rPr>
        <w:t>A</w:t>
      </w:r>
      <w:r w:rsidRPr="00CE0838">
        <w:rPr>
          <w:rFonts w:ascii="Times New Roman" w:eastAsia="Times New Roman" w:hAnsi="Times New Roman" w:cs="Times New Roman"/>
          <w:b/>
          <w:color w:val="538135" w:themeColor="accent6" w:themeShade="BF"/>
          <w:spacing w:val="-13"/>
          <w:sz w:val="24"/>
          <w:szCs w:val="24"/>
        </w:rPr>
        <w:t xml:space="preserve"> </w:t>
      </w:r>
      <w:r w:rsidRPr="00CE0838">
        <w:rPr>
          <w:rFonts w:ascii="Times New Roman" w:eastAsia="Times New Roman" w:hAnsi="Times New Roman" w:cs="Times New Roman"/>
          <w:b/>
          <w:color w:val="538135" w:themeColor="accent6" w:themeShade="BF"/>
          <w:sz w:val="24"/>
          <w:szCs w:val="24"/>
        </w:rPr>
        <w:t>SUCCESSFUL</w:t>
      </w:r>
      <w:r w:rsidRPr="00CE0838">
        <w:rPr>
          <w:rFonts w:ascii="Times New Roman" w:eastAsia="Times New Roman" w:hAnsi="Times New Roman" w:cs="Times New Roman"/>
          <w:b/>
          <w:color w:val="538135" w:themeColor="accent6" w:themeShade="BF"/>
          <w:spacing w:val="-8"/>
          <w:sz w:val="24"/>
          <w:szCs w:val="24"/>
        </w:rPr>
        <w:t xml:space="preserve"> </w:t>
      </w:r>
      <w:r w:rsidRPr="00CE0838">
        <w:rPr>
          <w:rFonts w:ascii="Times New Roman" w:eastAsia="Times New Roman" w:hAnsi="Times New Roman" w:cs="Times New Roman"/>
          <w:b/>
          <w:color w:val="538135" w:themeColor="accent6" w:themeShade="BF"/>
          <w:sz w:val="24"/>
          <w:szCs w:val="24"/>
        </w:rPr>
        <w:t>GRAN</w:t>
      </w:r>
      <w:r w:rsidRPr="00CE0838">
        <w:rPr>
          <w:rFonts w:ascii="Times New Roman" w:eastAsia="Times New Roman" w:hAnsi="Times New Roman" w:cs="Times New Roman"/>
          <w:b/>
          <w:color w:val="538135" w:themeColor="accent6" w:themeShade="BF"/>
          <w:spacing w:val="42"/>
          <w:sz w:val="24"/>
          <w:szCs w:val="24"/>
        </w:rPr>
        <w:t>T</w:t>
      </w:r>
      <w:r w:rsidRPr="00CE0838">
        <w:rPr>
          <w:rFonts w:ascii="Times New Roman" w:eastAsia="Times New Roman" w:hAnsi="Times New Roman" w:cs="Times New Roman"/>
          <w:b/>
          <w:color w:val="538135" w:themeColor="accent6" w:themeShade="BF"/>
          <w:sz w:val="24"/>
          <w:szCs w:val="24"/>
        </w:rPr>
        <w:t>APPLIC</w:t>
      </w:r>
      <w:r w:rsidRPr="00CE0838">
        <w:rPr>
          <w:rFonts w:ascii="Times New Roman" w:eastAsia="Times New Roman" w:hAnsi="Times New Roman" w:cs="Times New Roman"/>
          <w:b/>
          <w:color w:val="538135" w:themeColor="accent6" w:themeShade="BF"/>
          <w:spacing w:val="-25"/>
          <w:sz w:val="24"/>
          <w:szCs w:val="24"/>
        </w:rPr>
        <w:t>A</w:t>
      </w:r>
      <w:r w:rsidRPr="00CE0838">
        <w:rPr>
          <w:rFonts w:ascii="Times New Roman" w:eastAsia="Times New Roman" w:hAnsi="Times New Roman" w:cs="Times New Roman"/>
          <w:b/>
          <w:color w:val="538135" w:themeColor="accent6" w:themeShade="BF"/>
          <w:sz w:val="24"/>
          <w:szCs w:val="24"/>
        </w:rPr>
        <w:t>TION</w:t>
      </w:r>
    </w:p>
    <w:p w:rsidR="002233EA" w:rsidRPr="00CE0838" w:rsidRDefault="002233EA" w:rsidP="002233EA">
      <w:pPr>
        <w:spacing w:after="0" w:line="240" w:lineRule="exact"/>
        <w:rPr>
          <w:rFonts w:ascii="Times New Roman" w:eastAsia="Times New Roman" w:hAnsi="Times New Roman" w:cs="Times New Roman"/>
          <w:color w:val="538135" w:themeColor="accent6" w:themeShade="BF"/>
          <w:sz w:val="24"/>
          <w:szCs w:val="24"/>
        </w:rPr>
      </w:pPr>
    </w:p>
    <w:p w:rsidR="00F57B1F" w:rsidRDefault="002233EA" w:rsidP="002233EA">
      <w:pPr>
        <w:spacing w:after="0" w:line="240" w:lineRule="auto"/>
        <w:ind w:left="360" w:right="3245"/>
        <w:rPr>
          <w:rFonts w:ascii="Times New Roman" w:eastAsia="Times New Roman" w:hAnsi="Times New Roman" w:cs="Times New Roman"/>
          <w:color w:val="538135" w:themeColor="accent6" w:themeShade="BF"/>
          <w:sz w:val="24"/>
          <w:szCs w:val="24"/>
        </w:rPr>
      </w:pPr>
      <w:r w:rsidRPr="00CE0838">
        <w:rPr>
          <w:rFonts w:ascii="Times New Roman" w:eastAsia="Times New Roman" w:hAnsi="Times New Roman" w:cs="Times New Roman"/>
          <w:color w:val="538135" w:themeColor="accent6" w:themeShade="BF"/>
          <w:sz w:val="24"/>
          <w:szCs w:val="24"/>
        </w:rPr>
        <w:t>Read</w:t>
      </w:r>
      <w:r w:rsidRPr="00CE0838">
        <w:rPr>
          <w:rFonts w:ascii="Times New Roman" w:eastAsia="Times New Roman" w:hAnsi="Times New Roman" w:cs="Times New Roman"/>
          <w:color w:val="538135" w:themeColor="accent6" w:themeShade="BF"/>
          <w:spacing w:val="-12"/>
          <w:sz w:val="24"/>
          <w:szCs w:val="24"/>
        </w:rPr>
        <w:t xml:space="preserve"> </w:t>
      </w:r>
      <w:r w:rsidRPr="00CE0838">
        <w:rPr>
          <w:rFonts w:ascii="Times New Roman" w:eastAsia="Times New Roman" w:hAnsi="Times New Roman" w:cs="Times New Roman"/>
          <w:color w:val="538135" w:themeColor="accent6" w:themeShade="BF"/>
          <w:sz w:val="24"/>
          <w:szCs w:val="24"/>
        </w:rPr>
        <w:t>ALL</w:t>
      </w:r>
      <w:r w:rsidRPr="00CE0838">
        <w:rPr>
          <w:rFonts w:ascii="Times New Roman" w:eastAsia="Times New Roman" w:hAnsi="Times New Roman" w:cs="Times New Roman"/>
          <w:color w:val="538135" w:themeColor="accent6" w:themeShade="BF"/>
          <w:spacing w:val="-8"/>
          <w:sz w:val="24"/>
          <w:szCs w:val="24"/>
        </w:rPr>
        <w:t xml:space="preserve"> </w:t>
      </w:r>
      <w:r w:rsidRPr="00CE0838">
        <w:rPr>
          <w:rFonts w:ascii="Times New Roman" w:eastAsia="Times New Roman" w:hAnsi="Times New Roman" w:cs="Times New Roman"/>
          <w:color w:val="538135" w:themeColor="accent6" w:themeShade="BF"/>
          <w:sz w:val="24"/>
          <w:szCs w:val="24"/>
        </w:rPr>
        <w:t xml:space="preserve">the guidelines carefully and note such elements </w:t>
      </w:r>
      <w:r w:rsidR="00F57B1F">
        <w:rPr>
          <w:rFonts w:ascii="Times New Roman" w:eastAsia="Times New Roman" w:hAnsi="Times New Roman" w:cs="Times New Roman"/>
          <w:color w:val="538135" w:themeColor="accent6" w:themeShade="BF"/>
          <w:sz w:val="24"/>
          <w:szCs w:val="24"/>
        </w:rPr>
        <w:t>a</w:t>
      </w:r>
      <w:r w:rsidRPr="00CE0838">
        <w:rPr>
          <w:rFonts w:ascii="Times New Roman" w:eastAsia="Times New Roman" w:hAnsi="Times New Roman" w:cs="Times New Roman"/>
          <w:color w:val="538135" w:themeColor="accent6" w:themeShade="BF"/>
          <w:sz w:val="24"/>
          <w:szCs w:val="24"/>
        </w:rPr>
        <w:t xml:space="preserve">s: </w:t>
      </w:r>
    </w:p>
    <w:p w:rsidR="002233EA" w:rsidRPr="00CE0838" w:rsidRDefault="002233EA" w:rsidP="002233EA">
      <w:pPr>
        <w:spacing w:after="0" w:line="240" w:lineRule="auto"/>
        <w:ind w:left="360" w:right="3245"/>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 xml:space="preserve">What is the Deadline? (Date and </w:t>
      </w:r>
      <w:r w:rsidRPr="00CE0838">
        <w:rPr>
          <w:rFonts w:ascii="Times New Roman" w:eastAsia="Times New Roman" w:hAnsi="Times New Roman" w:cs="Times New Roman"/>
          <w:color w:val="538135" w:themeColor="accent6" w:themeShade="BF"/>
          <w:spacing w:val="-8"/>
          <w:sz w:val="24"/>
          <w:szCs w:val="24"/>
        </w:rPr>
        <w:t>T</w:t>
      </w:r>
      <w:r w:rsidRPr="00CE0838">
        <w:rPr>
          <w:rFonts w:ascii="Times New Roman" w:eastAsia="Times New Roman" w:hAnsi="Times New Roman" w:cs="Times New Roman"/>
          <w:color w:val="538135" w:themeColor="accent6" w:themeShade="BF"/>
          <w:sz w:val="24"/>
          <w:szCs w:val="24"/>
        </w:rPr>
        <w:t>ime and</w:t>
      </w:r>
      <w:r w:rsidRPr="00CE0838">
        <w:rPr>
          <w:rFonts w:ascii="Times New Roman" w:eastAsia="Times New Roman" w:hAnsi="Times New Roman" w:cs="Times New Roman"/>
          <w:color w:val="538135" w:themeColor="accent6" w:themeShade="BF"/>
          <w:spacing w:val="-4"/>
          <w:sz w:val="24"/>
          <w:szCs w:val="24"/>
        </w:rPr>
        <w:t xml:space="preserve"> </w:t>
      </w:r>
      <w:r w:rsidRPr="00CE0838">
        <w:rPr>
          <w:rFonts w:ascii="Times New Roman" w:eastAsia="Times New Roman" w:hAnsi="Times New Roman" w:cs="Times New Roman"/>
          <w:color w:val="538135" w:themeColor="accent6" w:themeShade="BF"/>
          <w:spacing w:val="-8"/>
          <w:sz w:val="24"/>
          <w:szCs w:val="24"/>
        </w:rPr>
        <w:t>T</w:t>
      </w:r>
      <w:r w:rsidRPr="00CE0838">
        <w:rPr>
          <w:rFonts w:ascii="Times New Roman" w:eastAsia="Times New Roman" w:hAnsi="Times New Roman" w:cs="Times New Roman"/>
          <w:color w:val="538135" w:themeColor="accent6" w:themeShade="BF"/>
          <w:sz w:val="24"/>
          <w:szCs w:val="24"/>
        </w:rPr>
        <w:t>ime Zone)</w:t>
      </w:r>
    </w:p>
    <w:p w:rsidR="002233EA" w:rsidRPr="00CE0838" w:rsidRDefault="002233EA" w:rsidP="002233EA">
      <w:pPr>
        <w:spacing w:after="0" w:line="240" w:lineRule="auto"/>
        <w:ind w:left="360" w:right="-2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Does NSCC, as an institution, meet the Eligibility requirements?</w:t>
      </w:r>
    </w:p>
    <w:p w:rsidR="002233EA" w:rsidRPr="00CE0838" w:rsidRDefault="002233EA" w:rsidP="002233EA">
      <w:pPr>
        <w:spacing w:after="0" w:line="240" w:lineRule="auto"/>
        <w:ind w:left="360" w:right="-2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Are you eligible and qualified to be the Principal Investigator/Project Director?</w:t>
      </w:r>
    </w:p>
    <w:p w:rsidR="00F57B1F" w:rsidRDefault="002233EA" w:rsidP="00F57B1F">
      <w:pPr>
        <w:spacing w:after="0" w:line="240" w:lineRule="auto"/>
        <w:ind w:right="787" w:firstLine="36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 xml:space="preserve">Is a Letter of Inquiry or a Letter of Intent required </w:t>
      </w:r>
      <w:r w:rsidR="00F57B1F">
        <w:rPr>
          <w:rFonts w:ascii="Times New Roman" w:eastAsia="Times New Roman" w:hAnsi="Times New Roman" w:cs="Times New Roman"/>
          <w:color w:val="538135" w:themeColor="accent6" w:themeShade="BF"/>
          <w:sz w:val="24"/>
          <w:szCs w:val="24"/>
        </w:rPr>
        <w:t xml:space="preserve">prior to </w:t>
      </w:r>
      <w:r w:rsidRPr="00CE0838">
        <w:rPr>
          <w:rFonts w:ascii="Times New Roman" w:eastAsia="Times New Roman" w:hAnsi="Times New Roman" w:cs="Times New Roman"/>
          <w:color w:val="538135" w:themeColor="accent6" w:themeShade="BF"/>
          <w:sz w:val="24"/>
          <w:szCs w:val="24"/>
        </w:rPr>
        <w:t xml:space="preserve">application </w:t>
      </w:r>
      <w:r w:rsidR="00F57B1F">
        <w:rPr>
          <w:rFonts w:ascii="Times New Roman" w:eastAsia="Times New Roman" w:hAnsi="Times New Roman" w:cs="Times New Roman"/>
          <w:color w:val="538135" w:themeColor="accent6" w:themeShade="BF"/>
          <w:sz w:val="24"/>
          <w:szCs w:val="24"/>
        </w:rPr>
        <w:t>submission</w:t>
      </w:r>
      <w:r w:rsidRPr="00CE0838">
        <w:rPr>
          <w:rFonts w:ascii="Times New Roman" w:eastAsia="Times New Roman" w:hAnsi="Times New Roman" w:cs="Times New Roman"/>
          <w:color w:val="538135" w:themeColor="accent6" w:themeShade="BF"/>
          <w:sz w:val="24"/>
          <w:szCs w:val="24"/>
        </w:rPr>
        <w:t xml:space="preserve">? </w:t>
      </w:r>
    </w:p>
    <w:p w:rsidR="002233EA" w:rsidRPr="00CE0838" w:rsidRDefault="002233EA" w:rsidP="002233EA">
      <w:pPr>
        <w:spacing w:after="0" w:line="240" w:lineRule="auto"/>
        <w:ind w:left="360" w:right="787"/>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How long is the Project Period?</w:t>
      </w:r>
      <w:r w:rsidRPr="00CE0838">
        <w:rPr>
          <w:rFonts w:ascii="Times New Roman" w:eastAsia="Times New Roman" w:hAnsi="Times New Roman" w:cs="Times New Roman"/>
          <w:color w:val="538135" w:themeColor="accent6" w:themeShade="BF"/>
          <w:spacing w:val="-1"/>
          <w:sz w:val="24"/>
          <w:szCs w:val="24"/>
        </w:rPr>
        <w:t xml:space="preserve"> </w:t>
      </w:r>
      <w:r w:rsidRPr="00CE0838">
        <w:rPr>
          <w:rFonts w:ascii="Times New Roman" w:eastAsia="Times New Roman" w:hAnsi="Times New Roman" w:cs="Times New Roman"/>
          <w:color w:val="538135" w:themeColor="accent6" w:themeShade="BF"/>
          <w:sz w:val="24"/>
          <w:szCs w:val="24"/>
        </w:rPr>
        <w:t>What is the Start Date?</w:t>
      </w:r>
    </w:p>
    <w:p w:rsidR="002233EA" w:rsidRPr="00CE0838" w:rsidRDefault="002233EA" w:rsidP="002233EA">
      <w:pPr>
        <w:spacing w:after="0" w:line="240" w:lineRule="auto"/>
        <w:ind w:left="360" w:right="-2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Does your idea match the Granto</w:t>
      </w:r>
      <w:r w:rsidRPr="00CE0838">
        <w:rPr>
          <w:rFonts w:ascii="Times New Roman" w:eastAsia="Times New Roman" w:hAnsi="Times New Roman" w:cs="Times New Roman"/>
          <w:color w:val="538135" w:themeColor="accent6" w:themeShade="BF"/>
          <w:spacing w:val="11"/>
          <w:sz w:val="24"/>
          <w:szCs w:val="24"/>
        </w:rPr>
        <w:t>r</w:t>
      </w:r>
      <w:r w:rsidRPr="00CE0838">
        <w:rPr>
          <w:rFonts w:ascii="Times New Roman" w:eastAsia="Times New Roman" w:hAnsi="Times New Roman" w:cs="Times New Roman"/>
          <w:color w:val="538135" w:themeColor="accent6" w:themeShade="BF"/>
          <w:spacing w:val="-12"/>
          <w:sz w:val="24"/>
          <w:szCs w:val="24"/>
        </w:rPr>
        <w:t>’</w:t>
      </w:r>
      <w:r w:rsidRPr="00CE0838">
        <w:rPr>
          <w:rFonts w:ascii="Times New Roman" w:eastAsia="Times New Roman" w:hAnsi="Times New Roman" w:cs="Times New Roman"/>
          <w:color w:val="538135" w:themeColor="accent6" w:themeShade="BF"/>
          <w:sz w:val="24"/>
          <w:szCs w:val="24"/>
        </w:rPr>
        <w:t>s priorities?</w:t>
      </w:r>
    </w:p>
    <w:p w:rsidR="002233EA" w:rsidRPr="00CE0838" w:rsidRDefault="002233EA" w:rsidP="002233EA">
      <w:pPr>
        <w:spacing w:after="0" w:line="240" w:lineRule="auto"/>
        <w:ind w:left="720" w:right="627" w:hanging="36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How many pages are allowed for the Narrative? (Note line spacing, specific fonts &amp; type sizes)</w:t>
      </w:r>
    </w:p>
    <w:p w:rsidR="002233EA" w:rsidRPr="00CE0838" w:rsidRDefault="002233EA" w:rsidP="002233EA">
      <w:pPr>
        <w:spacing w:after="0" w:line="240" w:lineRule="auto"/>
        <w:ind w:left="360" w:right="-2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What specific forms are required?</w:t>
      </w:r>
    </w:p>
    <w:p w:rsidR="002233EA" w:rsidRPr="00CE0838" w:rsidRDefault="002233EA" w:rsidP="002233EA">
      <w:pPr>
        <w:spacing w:after="0" w:line="240" w:lineRule="auto"/>
        <w:ind w:left="720" w:right="998" w:hanging="36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What other supporting documents are required (e.g. partner letters, resumes, NICRA, etc.)?</w:t>
      </w:r>
    </w:p>
    <w:p w:rsidR="002233EA" w:rsidRPr="00CE0838" w:rsidRDefault="002233EA" w:rsidP="002233EA">
      <w:pPr>
        <w:spacing w:after="0" w:line="240" w:lineRule="auto"/>
        <w:ind w:left="360" w:right="-2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Is Cost Share or Match required?</w:t>
      </w:r>
      <w:r w:rsidRPr="00CE0838">
        <w:rPr>
          <w:rFonts w:ascii="Times New Roman" w:eastAsia="Times New Roman" w:hAnsi="Times New Roman" w:cs="Times New Roman"/>
          <w:color w:val="538135" w:themeColor="accent6" w:themeShade="BF"/>
          <w:spacing w:val="-1"/>
          <w:sz w:val="24"/>
          <w:szCs w:val="24"/>
        </w:rPr>
        <w:t xml:space="preserve"> </w:t>
      </w:r>
      <w:r w:rsidRPr="00CE0838">
        <w:rPr>
          <w:rFonts w:ascii="Times New Roman" w:eastAsia="Times New Roman" w:hAnsi="Times New Roman" w:cs="Times New Roman"/>
          <w:color w:val="538135" w:themeColor="accent6" w:themeShade="BF"/>
          <w:sz w:val="24"/>
          <w:szCs w:val="24"/>
        </w:rPr>
        <w:t>What percentage?</w:t>
      </w:r>
    </w:p>
    <w:p w:rsidR="002233EA" w:rsidRPr="00CE0838" w:rsidRDefault="002233EA" w:rsidP="002233EA">
      <w:pPr>
        <w:spacing w:after="0" w:line="240" w:lineRule="auto"/>
        <w:ind w:left="360" w:right="-2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Is F&amp;A/Indirect Costs allowed? Is it limited? Is it specifically excluded?</w:t>
      </w:r>
    </w:p>
    <w:p w:rsidR="002233EA" w:rsidRPr="00CE0838" w:rsidRDefault="002233EA" w:rsidP="002233EA">
      <w:pPr>
        <w:spacing w:after="0" w:line="240" w:lineRule="auto"/>
        <w:ind w:left="360" w:right="-20"/>
        <w:rPr>
          <w:rFonts w:ascii="Times New Roman" w:eastAsia="Times New Roman" w:hAnsi="Times New Roman" w:cs="Times New Roman"/>
          <w:color w:val="538135" w:themeColor="accent6" w:themeShade="BF"/>
          <w:sz w:val="24"/>
          <w:szCs w:val="24"/>
        </w:rPr>
      </w:pPr>
      <w:r w:rsidRPr="00CE0838">
        <w:rPr>
          <w:rFonts w:ascii="Arial" w:eastAsia="Arial" w:hAnsi="Arial" w:cs="Arial"/>
          <w:color w:val="538135" w:themeColor="accent6" w:themeShade="BF"/>
          <w:sz w:val="24"/>
          <w:szCs w:val="24"/>
        </w:rPr>
        <w:t>●</w:t>
      </w:r>
      <w:r w:rsidRPr="00CE0838">
        <w:rPr>
          <w:rFonts w:ascii="Arial" w:eastAsia="Arial" w:hAnsi="Arial" w:cs="Arial"/>
          <w:color w:val="538135" w:themeColor="accent6" w:themeShade="BF"/>
          <w:spacing w:val="148"/>
          <w:sz w:val="24"/>
          <w:szCs w:val="24"/>
        </w:rPr>
        <w:t xml:space="preserve"> </w:t>
      </w:r>
      <w:r w:rsidRPr="00CE0838">
        <w:rPr>
          <w:rFonts w:ascii="Times New Roman" w:eastAsia="Times New Roman" w:hAnsi="Times New Roman" w:cs="Times New Roman"/>
          <w:color w:val="538135" w:themeColor="accent6" w:themeShade="BF"/>
          <w:sz w:val="24"/>
          <w:szCs w:val="24"/>
        </w:rPr>
        <w:t>How is the application submitted? Electronically? Hard copy to be mailed?</w:t>
      </w:r>
    </w:p>
    <w:p w:rsidR="002233EA" w:rsidRPr="00CE0838" w:rsidRDefault="002233EA" w:rsidP="002233EA">
      <w:pPr>
        <w:spacing w:after="38" w:line="240" w:lineRule="exact"/>
        <w:rPr>
          <w:rFonts w:ascii="Times New Roman" w:eastAsia="Times New Roman" w:hAnsi="Times New Roman" w:cs="Times New Roman"/>
          <w:color w:val="538135" w:themeColor="accent6" w:themeShade="BF"/>
          <w:sz w:val="24"/>
          <w:szCs w:val="24"/>
        </w:rPr>
      </w:pPr>
    </w:p>
    <w:p w:rsidR="00CE0838" w:rsidRPr="00395407" w:rsidRDefault="00395407" w:rsidP="00CE0838">
      <w:pPr>
        <w:spacing w:before="1" w:after="0" w:line="240" w:lineRule="auto"/>
        <w:ind w:right="-14"/>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Post-Award Phase</w:t>
      </w:r>
    </w:p>
    <w:p w:rsidR="00CE0838" w:rsidRDefault="00CE0838" w:rsidP="00CE0838">
      <w:pPr>
        <w:spacing w:before="1" w:after="0" w:line="240" w:lineRule="auto"/>
        <w:ind w:right="-20"/>
        <w:rPr>
          <w:rFonts w:ascii="Times New Roman" w:eastAsia="Times New Roman" w:hAnsi="Times New Roman" w:cs="Times New Roman"/>
          <w:b/>
          <w:bCs/>
          <w:color w:val="000000"/>
          <w:sz w:val="28"/>
          <w:szCs w:val="28"/>
        </w:rPr>
      </w:pPr>
    </w:p>
    <w:p w:rsidR="00395407" w:rsidRPr="00763839" w:rsidRDefault="00395407" w:rsidP="00395407">
      <w:pPr>
        <w:pStyle w:val="ListParagraph"/>
        <w:numPr>
          <w:ilvl w:val="0"/>
          <w:numId w:val="7"/>
        </w:numPr>
        <w:spacing w:after="76" w:line="240" w:lineRule="exact"/>
        <w:rPr>
          <w:rFonts w:ascii="Times New Roman" w:eastAsia="Times New Roman" w:hAnsi="Times New Roman" w:cs="Times New Roman"/>
          <w:b/>
          <w:sz w:val="24"/>
          <w:szCs w:val="24"/>
        </w:rPr>
      </w:pPr>
      <w:r w:rsidRPr="00763839">
        <w:rPr>
          <w:rFonts w:ascii="Times New Roman" w:eastAsia="Times New Roman" w:hAnsi="Times New Roman" w:cs="Times New Roman"/>
          <w:b/>
          <w:sz w:val="24"/>
          <w:szCs w:val="24"/>
        </w:rPr>
        <w:t xml:space="preserve">NOTICE OF AWARD - </w:t>
      </w:r>
      <w:r w:rsidR="0058074E" w:rsidRPr="00763839">
        <w:rPr>
          <w:rFonts w:ascii="Times New Roman" w:eastAsia="Times New Roman" w:hAnsi="Times New Roman" w:cs="Times New Roman"/>
          <w:color w:val="000000"/>
          <w:sz w:val="24"/>
          <w:szCs w:val="24"/>
        </w:rPr>
        <w:t>If your grant is awarded, the Grants O</w:t>
      </w:r>
      <w:r w:rsidR="0058074E" w:rsidRPr="00763839">
        <w:rPr>
          <w:rFonts w:ascii="Times New Roman" w:eastAsia="Times New Roman" w:hAnsi="Times New Roman" w:cs="Times New Roman"/>
          <w:color w:val="000000"/>
          <w:spacing w:val="-2"/>
          <w:sz w:val="24"/>
          <w:szCs w:val="24"/>
        </w:rPr>
        <w:t>f</w:t>
      </w:r>
      <w:r w:rsidR="0058074E" w:rsidRPr="00763839">
        <w:rPr>
          <w:rFonts w:ascii="Times New Roman" w:eastAsia="Times New Roman" w:hAnsi="Times New Roman" w:cs="Times New Roman"/>
          <w:color w:val="000000"/>
          <w:sz w:val="24"/>
          <w:szCs w:val="24"/>
        </w:rPr>
        <w:t>fice and/or the President</w:t>
      </w:r>
      <w:r w:rsidR="0058074E" w:rsidRPr="00763839">
        <w:rPr>
          <w:rFonts w:ascii="Times New Roman" w:eastAsia="Times New Roman" w:hAnsi="Times New Roman" w:cs="Times New Roman"/>
          <w:color w:val="000000"/>
          <w:spacing w:val="-11"/>
          <w:sz w:val="24"/>
          <w:szCs w:val="24"/>
        </w:rPr>
        <w:t>’</w:t>
      </w:r>
      <w:r w:rsidR="0058074E" w:rsidRPr="00763839">
        <w:rPr>
          <w:rFonts w:ascii="Times New Roman" w:eastAsia="Times New Roman" w:hAnsi="Times New Roman" w:cs="Times New Roman"/>
          <w:color w:val="000000"/>
          <w:sz w:val="24"/>
          <w:szCs w:val="24"/>
        </w:rPr>
        <w:t>s O</w:t>
      </w:r>
      <w:r w:rsidR="0058074E" w:rsidRPr="00763839">
        <w:rPr>
          <w:rFonts w:ascii="Times New Roman" w:eastAsia="Times New Roman" w:hAnsi="Times New Roman" w:cs="Times New Roman"/>
          <w:color w:val="000000"/>
          <w:spacing w:val="-4"/>
          <w:sz w:val="24"/>
          <w:szCs w:val="24"/>
        </w:rPr>
        <w:t>f</w:t>
      </w:r>
      <w:r w:rsidR="0058074E" w:rsidRPr="00763839">
        <w:rPr>
          <w:rFonts w:ascii="Times New Roman" w:eastAsia="Times New Roman" w:hAnsi="Times New Roman" w:cs="Times New Roman"/>
          <w:color w:val="000000"/>
          <w:sz w:val="24"/>
          <w:szCs w:val="24"/>
        </w:rPr>
        <w:t>fice will generally receive the first notice of the award and will notify you with the good news. If you receive an award notification directly from the funding agenc</w:t>
      </w:r>
      <w:r w:rsidR="0058074E" w:rsidRPr="00763839">
        <w:rPr>
          <w:rFonts w:ascii="Times New Roman" w:eastAsia="Times New Roman" w:hAnsi="Times New Roman" w:cs="Times New Roman"/>
          <w:color w:val="000000"/>
          <w:spacing w:val="-11"/>
          <w:sz w:val="24"/>
          <w:szCs w:val="24"/>
        </w:rPr>
        <w:t>y</w:t>
      </w:r>
      <w:r w:rsidR="0058074E" w:rsidRPr="00763839">
        <w:rPr>
          <w:rFonts w:ascii="Times New Roman" w:eastAsia="Times New Roman" w:hAnsi="Times New Roman" w:cs="Times New Roman"/>
          <w:color w:val="000000"/>
          <w:sz w:val="24"/>
          <w:szCs w:val="24"/>
        </w:rPr>
        <w:t>, please let the Grants O</w:t>
      </w:r>
      <w:r w:rsidR="0058074E" w:rsidRPr="00763839">
        <w:rPr>
          <w:rFonts w:ascii="Times New Roman" w:eastAsia="Times New Roman" w:hAnsi="Times New Roman" w:cs="Times New Roman"/>
          <w:color w:val="000000"/>
          <w:spacing w:val="-2"/>
          <w:sz w:val="24"/>
          <w:szCs w:val="24"/>
        </w:rPr>
        <w:t>f</w:t>
      </w:r>
      <w:r w:rsidR="0058074E" w:rsidRPr="00763839">
        <w:rPr>
          <w:rFonts w:ascii="Times New Roman" w:eastAsia="Times New Roman" w:hAnsi="Times New Roman" w:cs="Times New Roman"/>
          <w:color w:val="000000"/>
          <w:sz w:val="24"/>
          <w:szCs w:val="24"/>
        </w:rPr>
        <w:t>fice sta</w:t>
      </w:r>
      <w:r w:rsidR="0058074E" w:rsidRPr="00763839">
        <w:rPr>
          <w:rFonts w:ascii="Times New Roman" w:eastAsia="Times New Roman" w:hAnsi="Times New Roman" w:cs="Times New Roman"/>
          <w:color w:val="000000"/>
          <w:spacing w:val="-3"/>
          <w:sz w:val="24"/>
          <w:szCs w:val="24"/>
        </w:rPr>
        <w:t>f</w:t>
      </w:r>
      <w:r w:rsidR="0058074E" w:rsidRPr="00763839">
        <w:rPr>
          <w:rFonts w:ascii="Times New Roman" w:eastAsia="Times New Roman" w:hAnsi="Times New Roman" w:cs="Times New Roman"/>
          <w:color w:val="000000"/>
          <w:sz w:val="24"/>
          <w:szCs w:val="24"/>
        </w:rPr>
        <w:t>f know about it</w:t>
      </w:r>
      <w:r w:rsidRPr="00763839">
        <w:rPr>
          <w:rFonts w:ascii="Times New Roman" w:eastAsia="Times New Roman" w:hAnsi="Times New Roman" w:cs="Times New Roman"/>
          <w:color w:val="000000"/>
          <w:sz w:val="24"/>
          <w:szCs w:val="24"/>
        </w:rPr>
        <w:t xml:space="preserve"> upon receipt</w:t>
      </w:r>
      <w:r w:rsidR="0058074E" w:rsidRPr="00763839">
        <w:rPr>
          <w:rFonts w:ascii="Times New Roman" w:eastAsia="Times New Roman" w:hAnsi="Times New Roman" w:cs="Times New Roman"/>
          <w:color w:val="000000"/>
          <w:sz w:val="24"/>
          <w:szCs w:val="24"/>
        </w:rPr>
        <w:t>! When you receive a grant, carefully read the grant award agreement and make note of:</w:t>
      </w:r>
    </w:p>
    <w:p w:rsidR="00763839" w:rsidRPr="00763839" w:rsidRDefault="00763839" w:rsidP="00763839">
      <w:pPr>
        <w:pStyle w:val="ListParagraph"/>
        <w:spacing w:after="76" w:line="240" w:lineRule="exact"/>
        <w:rPr>
          <w:rFonts w:ascii="Times New Roman" w:eastAsia="Times New Roman" w:hAnsi="Times New Roman" w:cs="Times New Roman"/>
          <w:b/>
          <w:sz w:val="24"/>
          <w:szCs w:val="24"/>
        </w:rPr>
      </w:pPr>
    </w:p>
    <w:p w:rsidR="00395407" w:rsidRDefault="00763839" w:rsidP="00763839">
      <w:pPr>
        <w:pStyle w:val="ListParagraph"/>
        <w:numPr>
          <w:ilvl w:val="0"/>
          <w:numId w:val="8"/>
        </w:numPr>
        <w:spacing w:after="76" w:line="240" w:lineRule="exact"/>
        <w:rPr>
          <w:rFonts w:ascii="Times New Roman" w:eastAsia="Times New Roman" w:hAnsi="Times New Roman" w:cs="Times New Roman"/>
          <w:sz w:val="24"/>
          <w:szCs w:val="24"/>
        </w:rPr>
      </w:pPr>
      <w:r w:rsidRPr="00763839">
        <w:rPr>
          <w:rFonts w:ascii="Times New Roman" w:eastAsia="Times New Roman" w:hAnsi="Times New Roman" w:cs="Times New Roman"/>
          <w:sz w:val="24"/>
          <w:szCs w:val="24"/>
        </w:rPr>
        <w:t>Amount of the award</w:t>
      </w:r>
      <w:r>
        <w:rPr>
          <w:rFonts w:ascii="Times New Roman" w:eastAsia="Times New Roman" w:hAnsi="Times New Roman" w:cs="Times New Roman"/>
          <w:sz w:val="24"/>
          <w:szCs w:val="24"/>
        </w:rPr>
        <w:t xml:space="preserve"> - </w:t>
      </w:r>
      <w:r w:rsidRPr="00763839">
        <w:rPr>
          <w:rFonts w:ascii="Times New Roman" w:eastAsia="Times New Roman" w:hAnsi="Times New Roman" w:cs="Times New Roman"/>
          <w:sz w:val="24"/>
          <w:szCs w:val="24"/>
        </w:rPr>
        <w:t>it’s not always for the amount request in the proposal</w:t>
      </w:r>
    </w:p>
    <w:p w:rsidR="00763839" w:rsidRDefault="00763839" w:rsidP="00763839">
      <w:pPr>
        <w:pStyle w:val="ListParagraph"/>
        <w:numPr>
          <w:ilvl w:val="0"/>
          <w:numId w:val="8"/>
        </w:numPr>
        <w:spacing w:after="7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funding period - when can you first use the funds and when is the last day you can charge to the grant</w:t>
      </w:r>
    </w:p>
    <w:p w:rsidR="00763839" w:rsidRDefault="00763839" w:rsidP="00763839">
      <w:pPr>
        <w:pStyle w:val="ListParagraph"/>
        <w:numPr>
          <w:ilvl w:val="0"/>
          <w:numId w:val="8"/>
        </w:numPr>
        <w:spacing w:after="7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requirements – what does the funder want to know and how frequently do they want to know it? …who should complete the report? …are there specific forms in the NOA that the funder requires you to use?</w:t>
      </w:r>
    </w:p>
    <w:p w:rsidR="00763839" w:rsidRDefault="00763839" w:rsidP="00763839">
      <w:pPr>
        <w:pStyle w:val="ListParagraph"/>
        <w:numPr>
          <w:ilvl w:val="0"/>
          <w:numId w:val="8"/>
        </w:numPr>
        <w:spacing w:after="7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dates – add these to your calendar with reminders</w:t>
      </w:r>
    </w:p>
    <w:p w:rsidR="00763839" w:rsidRDefault="00763839" w:rsidP="00763839">
      <w:pPr>
        <w:pStyle w:val="ListParagraph"/>
        <w:numPr>
          <w:ilvl w:val="0"/>
          <w:numId w:val="8"/>
        </w:numPr>
        <w:spacing w:after="7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Allowable and unallowable expenses – this isn’t NSCC’s money but we can use it; there are strings attached and rules that need to be followed; not adhering to the allowable expenses can have dire consequences</w:t>
      </w:r>
    </w:p>
    <w:p w:rsidR="00763839" w:rsidRDefault="00763839" w:rsidP="00763839">
      <w:pPr>
        <w:pStyle w:val="ListParagraph"/>
        <w:numPr>
          <w:ilvl w:val="0"/>
          <w:numId w:val="8"/>
        </w:numPr>
        <w:spacing w:after="7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Reimbursement or drawdown process and schedule</w:t>
      </w:r>
    </w:p>
    <w:p w:rsidR="00763839" w:rsidRDefault="00763839" w:rsidP="00763839">
      <w:pPr>
        <w:pStyle w:val="ListParagraph"/>
        <w:numPr>
          <w:ilvl w:val="0"/>
          <w:numId w:val="8"/>
        </w:numPr>
        <w:spacing w:after="7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Who is listed as the first point of contact?  Save their contact information in a prominent place.</w:t>
      </w:r>
    </w:p>
    <w:p w:rsidR="005B59BB" w:rsidRPr="00763839" w:rsidRDefault="005B59BB" w:rsidP="005B59BB">
      <w:pPr>
        <w:pStyle w:val="ListParagraph"/>
        <w:spacing w:after="76" w:line="240" w:lineRule="exact"/>
        <w:ind w:left="1800"/>
        <w:rPr>
          <w:rFonts w:ascii="Times New Roman" w:eastAsia="Times New Roman" w:hAnsi="Times New Roman" w:cs="Times New Roman"/>
          <w:sz w:val="24"/>
          <w:szCs w:val="24"/>
        </w:rPr>
      </w:pPr>
    </w:p>
    <w:p w:rsidR="002E67FC" w:rsidRDefault="00763839" w:rsidP="00763839">
      <w:pPr>
        <w:pStyle w:val="ListParagraph"/>
        <w:numPr>
          <w:ilvl w:val="0"/>
          <w:numId w:val="7"/>
        </w:numPr>
        <w:spacing w:after="35" w:line="240" w:lineRule="exact"/>
        <w:rPr>
          <w:rFonts w:ascii="Times New Roman" w:eastAsia="Times New Roman" w:hAnsi="Times New Roman" w:cs="Times New Roman"/>
          <w:sz w:val="24"/>
          <w:szCs w:val="24"/>
        </w:rPr>
      </w:pPr>
      <w:r w:rsidRPr="00AC4EA8">
        <w:rPr>
          <w:rFonts w:ascii="Times New Roman" w:eastAsia="Times New Roman" w:hAnsi="Times New Roman" w:cs="Times New Roman"/>
          <w:b/>
          <w:sz w:val="24"/>
          <w:szCs w:val="24"/>
        </w:rPr>
        <w:t>G</w:t>
      </w:r>
      <w:r w:rsidR="00AC4EA8">
        <w:rPr>
          <w:rFonts w:ascii="Times New Roman" w:eastAsia="Times New Roman" w:hAnsi="Times New Roman" w:cs="Times New Roman"/>
          <w:b/>
          <w:sz w:val="24"/>
          <w:szCs w:val="24"/>
        </w:rPr>
        <w:t xml:space="preserve">RANT </w:t>
      </w:r>
      <w:r w:rsidR="00C06B52">
        <w:rPr>
          <w:rFonts w:ascii="Times New Roman" w:eastAsia="Times New Roman" w:hAnsi="Times New Roman" w:cs="Times New Roman"/>
          <w:b/>
          <w:sz w:val="24"/>
          <w:szCs w:val="24"/>
        </w:rPr>
        <w:t>KICKOFF</w:t>
      </w:r>
      <w:r w:rsidR="00AC4EA8">
        <w:rPr>
          <w:rFonts w:ascii="Times New Roman" w:eastAsia="Times New Roman" w:hAnsi="Times New Roman" w:cs="Times New Roman"/>
          <w:b/>
          <w:sz w:val="24"/>
          <w:szCs w:val="24"/>
        </w:rPr>
        <w:t xml:space="preserve"> TEAM MEETING</w:t>
      </w:r>
      <w:r w:rsidR="00855DE2" w:rsidRPr="00AC4EA8">
        <w:rPr>
          <w:rFonts w:ascii="Times New Roman" w:eastAsia="Times New Roman" w:hAnsi="Times New Roman" w:cs="Times New Roman"/>
          <w:b/>
          <w:sz w:val="24"/>
          <w:szCs w:val="24"/>
        </w:rPr>
        <w:t>:</w:t>
      </w:r>
      <w:r w:rsidR="00855DE2">
        <w:rPr>
          <w:rFonts w:ascii="Times New Roman" w:eastAsia="Times New Roman" w:hAnsi="Times New Roman" w:cs="Times New Roman"/>
          <w:sz w:val="24"/>
          <w:szCs w:val="24"/>
        </w:rPr>
        <w:t xml:space="preserve"> Role Assignment &amp; Task Distribution</w:t>
      </w:r>
      <w:r w:rsidR="00AC4EA8">
        <w:rPr>
          <w:rFonts w:ascii="Times New Roman" w:eastAsia="Times New Roman" w:hAnsi="Times New Roman" w:cs="Times New Roman"/>
          <w:sz w:val="24"/>
          <w:szCs w:val="24"/>
        </w:rPr>
        <w:t>:</w:t>
      </w:r>
    </w:p>
    <w:p w:rsidR="00855DE2" w:rsidRDefault="00855DE2" w:rsidP="00855DE2">
      <w:pPr>
        <w:pStyle w:val="ListParagraph"/>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NOA is received a binder and Google Drive file will be created by the Grants Team that contains the following:</w:t>
      </w:r>
    </w:p>
    <w:p w:rsidR="00C06B52" w:rsidRDefault="00855DE2" w:rsidP="00855DE2">
      <w:pPr>
        <w:pStyle w:val="ListParagraph"/>
        <w:numPr>
          <w:ilvl w:val="0"/>
          <w:numId w:val="9"/>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of Award </w:t>
      </w:r>
    </w:p>
    <w:p w:rsidR="00855DE2" w:rsidRDefault="00C06B52" w:rsidP="00855DE2">
      <w:pPr>
        <w:pStyle w:val="ListParagraph"/>
        <w:numPr>
          <w:ilvl w:val="0"/>
          <w:numId w:val="9"/>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Agreement </w:t>
      </w:r>
      <w:r w:rsidR="00855DE2">
        <w:rPr>
          <w:rFonts w:ascii="Times New Roman" w:eastAsia="Times New Roman" w:hAnsi="Times New Roman" w:cs="Times New Roman"/>
          <w:sz w:val="24"/>
          <w:szCs w:val="24"/>
        </w:rPr>
        <w:t>(fully executed)</w:t>
      </w:r>
    </w:p>
    <w:p w:rsidR="00855DE2" w:rsidRDefault="00855DE2" w:rsidP="00855DE2">
      <w:pPr>
        <w:pStyle w:val="ListParagraph"/>
        <w:numPr>
          <w:ilvl w:val="0"/>
          <w:numId w:val="9"/>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the proposal</w:t>
      </w:r>
    </w:p>
    <w:p w:rsidR="00855DE2" w:rsidRDefault="00855DE2" w:rsidP="00855DE2">
      <w:pPr>
        <w:pStyle w:val="ListParagraph"/>
        <w:numPr>
          <w:ilvl w:val="0"/>
          <w:numId w:val="9"/>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Budget</w:t>
      </w:r>
      <w:r w:rsidR="00205567">
        <w:rPr>
          <w:rFonts w:ascii="Times New Roman" w:eastAsia="Times New Roman" w:hAnsi="Times New Roman" w:cs="Times New Roman"/>
          <w:sz w:val="24"/>
          <w:szCs w:val="24"/>
        </w:rPr>
        <w:t xml:space="preserve"> and Banner ORG number</w:t>
      </w:r>
    </w:p>
    <w:p w:rsidR="00855DE2" w:rsidRDefault="00855DE2" w:rsidP="00855DE2">
      <w:pPr>
        <w:pStyle w:val="ListParagraph"/>
        <w:numPr>
          <w:ilvl w:val="0"/>
          <w:numId w:val="9"/>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Budget tracking sheet</w:t>
      </w:r>
    </w:p>
    <w:p w:rsidR="00855DE2" w:rsidRDefault="00855DE2" w:rsidP="00855DE2">
      <w:pPr>
        <w:pStyle w:val="ListParagraph"/>
        <w:numPr>
          <w:ilvl w:val="0"/>
          <w:numId w:val="9"/>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Calendar for timeline and reporting dates</w:t>
      </w:r>
    </w:p>
    <w:p w:rsidR="00855DE2" w:rsidRDefault="00855DE2" w:rsidP="00855DE2">
      <w:pPr>
        <w:pStyle w:val="ListParagraph"/>
        <w:numPr>
          <w:ilvl w:val="0"/>
          <w:numId w:val="9"/>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Grants Compliance Checklist</w:t>
      </w:r>
    </w:p>
    <w:p w:rsidR="00855DE2" w:rsidRDefault="00855DE2" w:rsidP="00855DE2">
      <w:pPr>
        <w:spacing w:after="35" w:line="240" w:lineRule="exac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Drive file will be shared with all </w:t>
      </w:r>
      <w:r w:rsidR="00AC4EA8">
        <w:rPr>
          <w:rFonts w:ascii="Times New Roman" w:eastAsia="Times New Roman" w:hAnsi="Times New Roman" w:cs="Times New Roman"/>
          <w:sz w:val="24"/>
          <w:szCs w:val="24"/>
        </w:rPr>
        <w:t xml:space="preserve">Grants and </w:t>
      </w:r>
      <w:r>
        <w:rPr>
          <w:rFonts w:ascii="Times New Roman" w:eastAsia="Times New Roman" w:hAnsi="Times New Roman" w:cs="Times New Roman"/>
          <w:sz w:val="24"/>
          <w:szCs w:val="24"/>
        </w:rPr>
        <w:t>Project team members</w:t>
      </w:r>
      <w:r w:rsidR="00AC4EA8">
        <w:rPr>
          <w:rFonts w:ascii="Times New Roman" w:eastAsia="Times New Roman" w:hAnsi="Times New Roman" w:cs="Times New Roman"/>
          <w:sz w:val="24"/>
          <w:szCs w:val="24"/>
        </w:rPr>
        <w:t xml:space="preserve">.  </w:t>
      </w:r>
    </w:p>
    <w:p w:rsidR="00AC4EA8" w:rsidRDefault="00AC4EA8" w:rsidP="00855DE2">
      <w:pPr>
        <w:spacing w:after="35" w:line="240" w:lineRule="exact"/>
        <w:ind w:left="720"/>
        <w:rPr>
          <w:rFonts w:ascii="Times New Roman" w:eastAsia="Times New Roman" w:hAnsi="Times New Roman" w:cs="Times New Roman"/>
          <w:sz w:val="24"/>
          <w:szCs w:val="24"/>
        </w:rPr>
      </w:pPr>
    </w:p>
    <w:p w:rsidR="00763839" w:rsidRDefault="00AC4EA8" w:rsidP="00AC4EA8">
      <w:pPr>
        <w:spacing w:after="35" w:line="240" w:lineRule="exact"/>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next step will be a meeting that includes all the players in the life of the grant to define roles, assign tasks, schedule review calendar and quarterly PI meetings, determine if/what equipment needs to be purchased, clarify project deliverables</w:t>
      </w:r>
      <w:r w:rsidR="00B24E4B">
        <w:rPr>
          <w:rFonts w:ascii="Times New Roman" w:eastAsia="Times New Roman" w:hAnsi="Times New Roman" w:cs="Times New Roman"/>
          <w:sz w:val="24"/>
          <w:szCs w:val="24"/>
        </w:rPr>
        <w:t>, craft a workplan,</w:t>
      </w:r>
      <w:r>
        <w:rPr>
          <w:rFonts w:ascii="Times New Roman" w:eastAsia="Times New Roman" w:hAnsi="Times New Roman" w:cs="Times New Roman"/>
          <w:sz w:val="24"/>
          <w:szCs w:val="24"/>
        </w:rPr>
        <w:t xml:space="preserve"> and finalize the timeline.  Items from this meeting will be added to the binder and Google file for record-keeping purposes.  No funds will be disbursed until this meeting occurs!</w:t>
      </w:r>
    </w:p>
    <w:p w:rsidR="00763839" w:rsidRDefault="00763839">
      <w:pPr>
        <w:spacing w:after="0" w:line="240" w:lineRule="auto"/>
        <w:ind w:right="537"/>
        <w:rPr>
          <w:rFonts w:ascii="Times New Roman" w:eastAsia="Times New Roman" w:hAnsi="Times New Roman" w:cs="Times New Roman"/>
          <w:color w:val="000000"/>
          <w:sz w:val="24"/>
          <w:szCs w:val="24"/>
        </w:rPr>
      </w:pPr>
    </w:p>
    <w:p w:rsidR="002E67FC" w:rsidRDefault="0058074E">
      <w:pPr>
        <w:spacing w:after="0" w:line="240" w:lineRule="auto"/>
        <w:ind w:right="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Business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will establish a budget account for the grant award in the Banner system. Do not begin spending grant funds before coordinating with Grants Office and Business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sta</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 They will then set up the approval chain for the budget manager who will oversee the grant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budget and the next-level approve</w:t>
      </w:r>
      <w:r>
        <w:rPr>
          <w:rFonts w:ascii="Times New Roman" w:eastAsia="Times New Roman" w:hAnsi="Times New Roman" w:cs="Times New Roman"/>
          <w:color w:val="000000"/>
          <w:spacing w:val="-6"/>
          <w:sz w:val="24"/>
          <w:szCs w:val="24"/>
        </w:rPr>
        <w:t>r</w:t>
      </w:r>
      <w:r>
        <w:rPr>
          <w:rFonts w:ascii="Times New Roman" w:eastAsia="Times New Roman" w:hAnsi="Times New Roman" w:cs="Times New Roman"/>
          <w:color w:val="000000"/>
          <w:sz w:val="24"/>
          <w:szCs w:val="24"/>
        </w:rPr>
        <w:t>, typically the Project Directo</w:t>
      </w:r>
      <w:r>
        <w:rPr>
          <w:rFonts w:ascii="Times New Roman" w:eastAsia="Times New Roman" w:hAnsi="Times New Roman" w:cs="Times New Roman"/>
          <w:color w:val="000000"/>
          <w:spacing w:val="11"/>
          <w:sz w:val="24"/>
          <w:szCs w:val="24"/>
        </w:rPr>
        <w:t>r</w:t>
      </w:r>
      <w:r>
        <w:rPr>
          <w:rFonts w:ascii="Times New Roman" w:eastAsia="Times New Roman" w:hAnsi="Times New Roman" w:cs="Times New Roman"/>
          <w:color w:val="000000"/>
          <w:spacing w:val="-13"/>
          <w:sz w:val="24"/>
          <w:szCs w:val="24"/>
        </w:rPr>
        <w:t>’</w:t>
      </w:r>
      <w:r>
        <w:rPr>
          <w:rFonts w:ascii="Times New Roman" w:eastAsia="Times New Roman" w:hAnsi="Times New Roman" w:cs="Times New Roman"/>
          <w:color w:val="000000"/>
          <w:sz w:val="24"/>
          <w:szCs w:val="24"/>
        </w:rPr>
        <w:t>s supervisor or Grants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sta</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The grants accountant performs oversight on the expenditures, prepares financial reports, and monitors the requirements of the award. The Project Director or Principal Investigator is responsible for all aspects of their awarded grants, particularly for meeting all required reporting deadlines. It is important to read your award documents carefully and be sure to comply with all requirements.</w:t>
      </w:r>
    </w:p>
    <w:p w:rsidR="002E67FC" w:rsidRDefault="002E67FC">
      <w:pPr>
        <w:spacing w:after="35" w:line="240" w:lineRule="exact"/>
        <w:rPr>
          <w:rFonts w:ascii="Times New Roman" w:eastAsia="Times New Roman" w:hAnsi="Times New Roman" w:cs="Times New Roman"/>
          <w:sz w:val="24"/>
          <w:szCs w:val="24"/>
        </w:rPr>
      </w:pPr>
    </w:p>
    <w:p w:rsidR="00AC4EA8" w:rsidRDefault="00AC4EA8" w:rsidP="00AC4EA8">
      <w:pPr>
        <w:pStyle w:val="ListParagraph"/>
        <w:numPr>
          <w:ilvl w:val="0"/>
          <w:numId w:val="7"/>
        </w:numPr>
        <w:spacing w:after="35" w:line="240" w:lineRule="exact"/>
        <w:rPr>
          <w:rFonts w:ascii="Times New Roman" w:eastAsia="Times New Roman" w:hAnsi="Times New Roman" w:cs="Times New Roman"/>
          <w:sz w:val="24"/>
          <w:szCs w:val="24"/>
        </w:rPr>
      </w:pPr>
      <w:r w:rsidRPr="00AC4EA8">
        <w:rPr>
          <w:rFonts w:ascii="Times New Roman" w:eastAsia="Times New Roman" w:hAnsi="Times New Roman" w:cs="Times New Roman"/>
          <w:b/>
          <w:sz w:val="24"/>
          <w:szCs w:val="24"/>
        </w:rPr>
        <w:t>IMPLEMENTATION:</w:t>
      </w:r>
      <w:r>
        <w:rPr>
          <w:rFonts w:ascii="Times New Roman" w:eastAsia="Times New Roman" w:hAnsi="Times New Roman" w:cs="Times New Roman"/>
          <w:sz w:val="24"/>
          <w:szCs w:val="24"/>
        </w:rPr>
        <w:t xml:space="preserve"> Working the project </w:t>
      </w:r>
      <w:r w:rsidR="00B24E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4E4B">
        <w:rPr>
          <w:rFonts w:ascii="Times New Roman" w:eastAsia="Times New Roman" w:hAnsi="Times New Roman" w:cs="Times New Roman"/>
          <w:sz w:val="24"/>
          <w:szCs w:val="24"/>
        </w:rPr>
        <w:t>Once roles, tasks, timeline, calendar, and budget have all been clearly defined it is time to get to work.  The clock starts ticking as soon as we are awarded the grant.  Some first steps in project implementation may include, but are not limited to:</w:t>
      </w:r>
    </w:p>
    <w:p w:rsidR="00B24E4B" w:rsidRDefault="00B24E4B" w:rsidP="00B24E4B">
      <w:pPr>
        <w:pStyle w:val="ListParagraph"/>
        <w:numPr>
          <w:ilvl w:val="0"/>
          <w:numId w:val="10"/>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Draw up necessary MOU’s/contract and get them signed by the required parties to keep on file</w:t>
      </w:r>
    </w:p>
    <w:p w:rsidR="00B24E4B" w:rsidRDefault="00B24E4B" w:rsidP="00B24E4B">
      <w:pPr>
        <w:pStyle w:val="ListParagraph"/>
        <w:numPr>
          <w:ilvl w:val="0"/>
          <w:numId w:val="10"/>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Hire any new staff, if needed</w:t>
      </w:r>
    </w:p>
    <w:p w:rsidR="00B24E4B" w:rsidRDefault="00B24E4B" w:rsidP="00B24E4B">
      <w:pPr>
        <w:pStyle w:val="ListParagraph"/>
        <w:numPr>
          <w:ilvl w:val="0"/>
          <w:numId w:val="10"/>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Procure equipment specific to the grant</w:t>
      </w:r>
    </w:p>
    <w:p w:rsidR="000F4EB2" w:rsidRDefault="000F4EB2" w:rsidP="00B24E4B">
      <w:pPr>
        <w:pStyle w:val="ListParagraph"/>
        <w:numPr>
          <w:ilvl w:val="0"/>
          <w:numId w:val="10"/>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grant activities</w:t>
      </w:r>
    </w:p>
    <w:p w:rsidR="000F4EB2" w:rsidRDefault="000F4EB2" w:rsidP="00B24E4B">
      <w:pPr>
        <w:pStyle w:val="ListParagraph"/>
        <w:numPr>
          <w:ilvl w:val="0"/>
          <w:numId w:val="10"/>
        </w:numPr>
        <w:spacing w:after="35"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Achieve outcomes</w:t>
      </w:r>
    </w:p>
    <w:p w:rsidR="00B24E4B" w:rsidRDefault="00B24E4B" w:rsidP="00B24E4B">
      <w:pPr>
        <w:spacing w:after="35" w:line="240" w:lineRule="exac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 to note:  All work and goals</w:t>
      </w:r>
      <w:r w:rsidR="000F4EB2">
        <w:rPr>
          <w:rFonts w:ascii="Times New Roman" w:eastAsia="Times New Roman" w:hAnsi="Times New Roman" w:cs="Times New Roman"/>
          <w:sz w:val="24"/>
          <w:szCs w:val="24"/>
        </w:rPr>
        <w:t xml:space="preserve"> specified in the proposal and the NOA are the responsibility of the project team to complete or the College may be required to return or payback funds.</w:t>
      </w:r>
    </w:p>
    <w:p w:rsidR="000F4EB2" w:rsidRDefault="000F4EB2" w:rsidP="000F4EB2">
      <w:pPr>
        <w:spacing w:after="35" w:line="240" w:lineRule="exact"/>
        <w:rPr>
          <w:rFonts w:ascii="Times New Roman" w:eastAsia="Times New Roman" w:hAnsi="Times New Roman" w:cs="Times New Roman"/>
          <w:sz w:val="24"/>
          <w:szCs w:val="24"/>
        </w:rPr>
      </w:pPr>
    </w:p>
    <w:p w:rsidR="000F4EB2" w:rsidRDefault="000F4EB2" w:rsidP="000F4EB2">
      <w:pPr>
        <w:pStyle w:val="ListParagraph"/>
        <w:numPr>
          <w:ilvl w:val="0"/>
          <w:numId w:val="7"/>
        </w:numPr>
        <w:spacing w:after="35" w:line="240" w:lineRule="exact"/>
        <w:rPr>
          <w:rFonts w:ascii="Times New Roman" w:eastAsia="Times New Roman" w:hAnsi="Times New Roman" w:cs="Times New Roman"/>
          <w:sz w:val="24"/>
          <w:szCs w:val="24"/>
        </w:rPr>
      </w:pPr>
      <w:r w:rsidRPr="000F4EB2">
        <w:rPr>
          <w:rFonts w:ascii="Times New Roman" w:eastAsia="Times New Roman" w:hAnsi="Times New Roman" w:cs="Times New Roman"/>
          <w:b/>
          <w:sz w:val="24"/>
          <w:szCs w:val="24"/>
        </w:rPr>
        <w:t>CLOSEOUT</w:t>
      </w:r>
      <w:r>
        <w:rPr>
          <w:rFonts w:ascii="Times New Roman" w:eastAsia="Times New Roman" w:hAnsi="Times New Roman" w:cs="Times New Roman"/>
          <w:sz w:val="24"/>
          <w:szCs w:val="24"/>
        </w:rPr>
        <w:t xml:space="preserve"> – You did it!  </w:t>
      </w:r>
      <w:r w:rsidR="004424C7">
        <w:rPr>
          <w:rFonts w:ascii="Times New Roman" w:eastAsia="Times New Roman" w:hAnsi="Times New Roman" w:cs="Times New Roman"/>
          <w:sz w:val="24"/>
          <w:szCs w:val="24"/>
        </w:rPr>
        <w:t xml:space="preserve">The work is done and now it is time to present the outcomes, switch from using grant funds for programming to enacting sustainability plan, and complete final programs and finance reports.  </w:t>
      </w:r>
    </w:p>
    <w:p w:rsidR="004424C7" w:rsidRDefault="004424C7" w:rsidP="004424C7">
      <w:pPr>
        <w:pStyle w:val="ListParagraph"/>
        <w:spacing w:after="35" w:line="240" w:lineRule="exact"/>
        <w:rPr>
          <w:rFonts w:ascii="Times New Roman" w:eastAsia="Times New Roman" w:hAnsi="Times New Roman" w:cs="Times New Roman"/>
          <w:b/>
          <w:sz w:val="24"/>
          <w:szCs w:val="24"/>
        </w:rPr>
      </w:pPr>
    </w:p>
    <w:p w:rsidR="004424C7" w:rsidRDefault="004424C7" w:rsidP="004424C7">
      <w:pPr>
        <w:spacing w:after="0" w:line="239" w:lineRule="auto"/>
        <w:ind w:right="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 closeout is the completion of the grant life cycle and the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 xml:space="preserve">ficial end of the </w:t>
      </w:r>
      <w:proofErr w:type="gramStart"/>
      <w:r>
        <w:rPr>
          <w:rFonts w:ascii="Times New Roman" w:eastAsia="Times New Roman" w:hAnsi="Times New Roman" w:cs="Times New Roman"/>
          <w:color w:val="000000"/>
          <w:sz w:val="24"/>
          <w:szCs w:val="24"/>
        </w:rPr>
        <w:t>funders</w:t>
      </w:r>
      <w:proofErr w:type="gramEnd"/>
      <w:r>
        <w:rPr>
          <w:rFonts w:ascii="Times New Roman" w:eastAsia="Times New Roman" w:hAnsi="Times New Roman" w:cs="Times New Roman"/>
          <w:color w:val="000000"/>
          <w:sz w:val="24"/>
          <w:szCs w:val="24"/>
        </w:rPr>
        <w:t xml:space="preserve"> relationship with NSCC. Grant closeout refers to the period 90 days following the expiration of the grant period of performance. Subawards must be closed out at this time as well. Subawards must follow all federal and state regulations such as the ones listed belo</w:t>
      </w:r>
      <w:r>
        <w:rPr>
          <w:rFonts w:ascii="Times New Roman" w:eastAsia="Times New Roman" w:hAnsi="Times New Roman" w:cs="Times New Roman"/>
          <w:color w:val="000000"/>
          <w:spacing w:val="-8"/>
          <w:sz w:val="24"/>
          <w:szCs w:val="24"/>
        </w:rPr>
        <w:t>w</w:t>
      </w:r>
      <w:r>
        <w:rPr>
          <w:rFonts w:ascii="Times New Roman" w:eastAsia="Times New Roman" w:hAnsi="Times New Roman" w:cs="Times New Roman"/>
          <w:color w:val="000000"/>
          <w:sz w:val="24"/>
          <w:szCs w:val="24"/>
        </w:rPr>
        <w:t>.</w:t>
      </w:r>
    </w:p>
    <w:p w:rsidR="004424C7" w:rsidRDefault="004424C7" w:rsidP="004424C7">
      <w:pPr>
        <w:spacing w:after="35" w:line="240" w:lineRule="exact"/>
        <w:rPr>
          <w:rFonts w:ascii="Times New Roman" w:eastAsia="Times New Roman" w:hAnsi="Times New Roman" w:cs="Times New Roman"/>
          <w:sz w:val="24"/>
          <w:szCs w:val="24"/>
        </w:rPr>
      </w:pPr>
    </w:p>
    <w:p w:rsidR="004424C7" w:rsidRDefault="004424C7" w:rsidP="004424C7">
      <w:pPr>
        <w:spacing w:after="0" w:line="238" w:lineRule="auto"/>
        <w:ind w:right="9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additional costs may be incurred after the expiration of the grant.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Any unexpended funds will be d</w:t>
      </w:r>
      <w:r>
        <w:rPr>
          <w:rFonts w:ascii="Times New Roman" w:eastAsia="Times New Roman" w:hAnsi="Times New Roman" w:cs="Times New Roman"/>
          <w:color w:val="000000"/>
          <w:spacing w:val="1"/>
          <w:sz w:val="24"/>
          <w:szCs w:val="24"/>
        </w:rPr>
        <w:t>e</w:t>
      </w:r>
      <w:r>
        <w:rPr>
          <w:rFonts w:ascii="Arial" w:eastAsia="Arial" w:hAnsi="Arial" w:cs="Arial"/>
          <w:color w:val="000000"/>
          <w:w w:val="91"/>
          <w:sz w:val="24"/>
          <w:szCs w:val="24"/>
        </w:rPr>
        <w:t>‐</w:t>
      </w:r>
      <w:r>
        <w:rPr>
          <w:rFonts w:ascii="Times New Roman" w:eastAsia="Times New Roman" w:hAnsi="Times New Roman" w:cs="Times New Roman"/>
          <w:color w:val="000000"/>
          <w:sz w:val="24"/>
          <w:szCs w:val="24"/>
        </w:rPr>
        <w:t>obligated and returned to the funder during the closeout process unless the funder specifically states otherwise.</w:t>
      </w:r>
    </w:p>
    <w:p w:rsidR="004424C7" w:rsidRDefault="004424C7" w:rsidP="004424C7">
      <w:pPr>
        <w:spacing w:after="37" w:line="240" w:lineRule="exact"/>
        <w:rPr>
          <w:rFonts w:ascii="Times New Roman" w:eastAsia="Times New Roman" w:hAnsi="Times New Roman" w:cs="Times New Roman"/>
          <w:sz w:val="24"/>
          <w:szCs w:val="24"/>
        </w:rPr>
      </w:pPr>
    </w:p>
    <w:p w:rsidR="004424C7" w:rsidRDefault="004424C7" w:rsidP="004424C7">
      <w:pPr>
        <w:spacing w:after="0" w:line="240" w:lineRule="auto"/>
        <w:ind w:right="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NSCC will comply with all funder requirements as well as federal regulations governing the closeout process found under the Uniform Guidance.</w:t>
      </w:r>
    </w:p>
    <w:p w:rsidR="00F57B1F" w:rsidRDefault="00F57B1F" w:rsidP="004424C7">
      <w:pPr>
        <w:spacing w:after="0" w:line="240" w:lineRule="auto"/>
        <w:ind w:right="920"/>
        <w:rPr>
          <w:rFonts w:ascii="Times New Roman" w:eastAsia="Times New Roman" w:hAnsi="Times New Roman" w:cs="Times New Roman"/>
          <w:color w:val="000000"/>
          <w:sz w:val="24"/>
          <w:szCs w:val="24"/>
        </w:rPr>
      </w:pPr>
    </w:p>
    <w:p w:rsidR="005B59BB" w:rsidRDefault="005B59BB" w:rsidP="00F57B1F">
      <w:pPr>
        <w:spacing w:after="0" w:line="240" w:lineRule="auto"/>
        <w:ind w:right="-20"/>
        <w:rPr>
          <w:rFonts w:ascii="Times New Roman" w:eastAsia="Times New Roman" w:hAnsi="Times New Roman" w:cs="Times New Roman"/>
          <w:b/>
          <w:bCs/>
          <w:color w:val="000000"/>
          <w:sz w:val="24"/>
          <w:szCs w:val="24"/>
          <w:u w:val="single"/>
        </w:rPr>
      </w:pPr>
    </w:p>
    <w:p w:rsidR="005B59BB" w:rsidRDefault="005B59BB" w:rsidP="00F57B1F">
      <w:pPr>
        <w:spacing w:after="0" w:line="240" w:lineRule="auto"/>
        <w:ind w:right="-20"/>
        <w:rPr>
          <w:rFonts w:ascii="Times New Roman" w:eastAsia="Times New Roman" w:hAnsi="Times New Roman" w:cs="Times New Roman"/>
          <w:b/>
          <w:bCs/>
          <w:color w:val="000000"/>
          <w:sz w:val="24"/>
          <w:szCs w:val="24"/>
          <w:u w:val="single"/>
        </w:rPr>
      </w:pPr>
    </w:p>
    <w:p w:rsidR="00F57B1F" w:rsidRPr="005B59BB" w:rsidRDefault="002C2486" w:rsidP="00F57B1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Record Retention</w:t>
      </w:r>
    </w:p>
    <w:p w:rsidR="00F57B1F" w:rsidRDefault="00F57B1F" w:rsidP="00F57B1F">
      <w:pPr>
        <w:spacing w:after="0" w:line="200" w:lineRule="exact"/>
        <w:rPr>
          <w:rFonts w:ascii="Times New Roman" w:eastAsia="Times New Roman" w:hAnsi="Times New Roman" w:cs="Times New Roman"/>
          <w:sz w:val="20"/>
          <w:szCs w:val="20"/>
        </w:rPr>
      </w:pPr>
    </w:p>
    <w:p w:rsidR="00F57B1F" w:rsidRDefault="00F57B1F" w:rsidP="00F57B1F">
      <w:pPr>
        <w:spacing w:after="0" w:line="273" w:lineRule="auto"/>
        <w:ind w:left="120" w:right="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Grantees and co-awardees must follow Federal guidelines on record retention, which require grantees to maintain all records pertaining to grant activities for a period of</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u w:val="single"/>
        </w:rPr>
        <w:t>not less than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th</w:t>
      </w:r>
      <w:r>
        <w:rPr>
          <w:rFonts w:ascii="Times New Roman" w:eastAsia="Times New Roman" w:hAnsi="Times New Roman" w:cs="Times New Roman"/>
          <w:b/>
          <w:bCs/>
          <w:color w:val="000000"/>
          <w:spacing w:val="-4"/>
          <w:sz w:val="24"/>
          <w:szCs w:val="24"/>
          <w:u w:val="single"/>
        </w:rPr>
        <w:t>r</w:t>
      </w:r>
      <w:r>
        <w:rPr>
          <w:rFonts w:ascii="Times New Roman" w:eastAsia="Times New Roman" w:hAnsi="Times New Roman" w:cs="Times New Roman"/>
          <w:b/>
          <w:bCs/>
          <w:color w:val="000000"/>
          <w:sz w:val="24"/>
          <w:szCs w:val="24"/>
          <w:u w:val="single"/>
        </w:rPr>
        <w:t>ee years</w:t>
      </w:r>
      <w:r>
        <w:rPr>
          <w:rFonts w:ascii="Times New Roman" w:eastAsia="Times New Roman" w:hAnsi="Times New Roman" w:cs="Times New Roman"/>
          <w:color w:val="000000"/>
          <w:sz w:val="24"/>
          <w:szCs w:val="24"/>
        </w:rPr>
        <w:t xml:space="preserve"> from the time of</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final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grant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close-ou</w:t>
      </w:r>
      <w:r>
        <w:rPr>
          <w:rFonts w:ascii="Times New Roman" w:eastAsia="Times New Roman" w:hAnsi="Times New Roman" w:cs="Times New Roman"/>
          <w:b/>
          <w:bCs/>
          <w:i/>
          <w:iCs/>
          <w:color w:val="000000"/>
          <w:spacing w:val="1"/>
          <w:sz w:val="24"/>
          <w:szCs w:val="24"/>
        </w:rPr>
        <w:t>t</w:t>
      </w:r>
      <w:r>
        <w:rPr>
          <w:rFonts w:ascii="Times New Roman" w:eastAsia="Times New Roman" w:hAnsi="Times New Roman" w:cs="Times New Roman"/>
          <w:color w:val="000000"/>
          <w:sz w:val="24"/>
          <w:szCs w:val="24"/>
        </w:rPr>
        <w:t>. These records include:</w:t>
      </w:r>
    </w:p>
    <w:p w:rsidR="00F57B1F" w:rsidRDefault="00F57B1F" w:rsidP="00F57B1F">
      <w:pPr>
        <w:spacing w:after="11" w:line="160" w:lineRule="exact"/>
        <w:rPr>
          <w:rFonts w:ascii="Times New Roman" w:eastAsia="Times New Roman" w:hAnsi="Times New Roman" w:cs="Times New Roman"/>
          <w:sz w:val="16"/>
          <w:szCs w:val="16"/>
        </w:rPr>
      </w:pPr>
    </w:p>
    <w:p w:rsidR="00F57B1F" w:rsidRDefault="00F57B1F" w:rsidP="00F57B1F">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Participant files</w:t>
      </w:r>
    </w:p>
    <w:p w:rsidR="00F57B1F" w:rsidRDefault="00F57B1F" w:rsidP="00F57B1F">
      <w:pPr>
        <w:spacing w:before="81" w:after="0" w:line="310" w:lineRule="auto"/>
        <w:ind w:left="720" w:right="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Financial Documentation, including all supporting and related documentation 3. Quarterly Narrative Progress Reports</w:t>
      </w:r>
    </w:p>
    <w:p w:rsidR="00F57B1F" w:rsidRDefault="00F57B1F" w:rsidP="00F57B1F">
      <w:pPr>
        <w:spacing w:after="0" w:line="310" w:lineRule="auto"/>
        <w:ind w:left="720" w:right="6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Quarterly Financial Reports 5.</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Annual Performance Reports 6. Evaluation Reports</w:t>
      </w:r>
    </w:p>
    <w:p w:rsidR="00F57B1F" w:rsidRDefault="00F57B1F" w:rsidP="00F57B1F">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Procurement documentation</w:t>
      </w:r>
    </w:p>
    <w:p w:rsidR="00F57B1F" w:rsidRDefault="00F57B1F" w:rsidP="00F57B1F">
      <w:pPr>
        <w:spacing w:before="81"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Original contract and award information</w:t>
      </w:r>
    </w:p>
    <w:p w:rsidR="00F57B1F" w:rsidRDefault="00F57B1F" w:rsidP="00F57B1F">
      <w:pPr>
        <w:spacing w:before="81"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Modified Budgets and/or Statement of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9"/>
          <w:sz w:val="24"/>
          <w:szCs w:val="24"/>
        </w:rPr>
        <w:t>W</w:t>
      </w:r>
      <w:r>
        <w:rPr>
          <w:rFonts w:ascii="Times New Roman" w:eastAsia="Times New Roman" w:hAnsi="Times New Roman" w:cs="Times New Roman"/>
          <w:color w:val="000000"/>
          <w:sz w:val="24"/>
          <w:szCs w:val="24"/>
        </w:rPr>
        <w:t>ork</w:t>
      </w:r>
    </w:p>
    <w:p w:rsidR="00F57B1F" w:rsidRDefault="00F57B1F" w:rsidP="00F57B1F">
      <w:pPr>
        <w:spacing w:after="0" w:line="293" w:lineRule="auto"/>
        <w:ind w:left="600" w:right="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Copies of education/outreach materials appropriately labeled with the DOL Disclaime</w:t>
      </w:r>
      <w:r>
        <w:rPr>
          <w:rFonts w:ascii="Times New Roman" w:eastAsia="Times New Roman" w:hAnsi="Times New Roman" w:cs="Times New Roman"/>
          <w:color w:val="000000"/>
          <w:spacing w:val="-11"/>
          <w:sz w:val="24"/>
          <w:szCs w:val="24"/>
        </w:rPr>
        <w:t>r</w:t>
      </w:r>
      <w:r>
        <w:rPr>
          <w:rFonts w:ascii="Times New Roman" w:eastAsia="Times New Roman" w:hAnsi="Times New Roman" w:cs="Times New Roman"/>
          <w:color w:val="000000"/>
          <w:sz w:val="24"/>
          <w:szCs w:val="24"/>
        </w:rPr>
        <w:t>.</w:t>
      </w:r>
    </w:p>
    <w:p w:rsidR="00F57B1F" w:rsidRDefault="00F57B1F" w:rsidP="00F57B1F">
      <w:pPr>
        <w:spacing w:after="0" w:line="293" w:lineRule="auto"/>
        <w:ind w:left="600" w:right="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8"/>
          <w:sz w:val="24"/>
          <w:szCs w:val="24"/>
        </w:rPr>
        <w:t>1</w:t>
      </w:r>
      <w:r>
        <w:rPr>
          <w:rFonts w:ascii="Times New Roman" w:eastAsia="Times New Roman" w:hAnsi="Times New Roman" w:cs="Times New Roman"/>
          <w:color w:val="000000"/>
          <w:sz w:val="24"/>
          <w:szCs w:val="24"/>
        </w:rPr>
        <w:t>1. Monitoring Reports</w:t>
      </w:r>
    </w:p>
    <w:p w:rsidR="00F57B1F" w:rsidRDefault="00F57B1F" w:rsidP="00F57B1F">
      <w:pPr>
        <w:spacing w:before="81" w:after="0" w:line="240" w:lineRule="auto"/>
        <w:ind w:left="6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Cohort and Comparison Cohort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Analysis</w:t>
      </w:r>
    </w:p>
    <w:p w:rsidR="00F57B1F" w:rsidRDefault="00F57B1F" w:rsidP="00F57B1F">
      <w:pPr>
        <w:spacing w:before="81" w:after="0" w:line="291" w:lineRule="auto"/>
        <w:ind w:left="600" w:right="1005"/>
        <w:rPr>
          <w:rFonts w:ascii="Calibri" w:eastAsia="Calibri" w:hAnsi="Calibri" w:cs="Calibri"/>
          <w:color w:val="000000"/>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 curriculums uploaded using Creative Commons Licensing (Open Educational Resources</w:t>
      </w:r>
      <w:r>
        <w:rPr>
          <w:rFonts w:ascii="Calibri" w:eastAsia="Calibri" w:hAnsi="Calibri" w:cs="Calibri"/>
          <w:color w:val="000000"/>
        </w:rPr>
        <w:t>)</w:t>
      </w:r>
    </w:p>
    <w:p w:rsidR="00F57B1F" w:rsidRDefault="00F57B1F" w:rsidP="00F57B1F">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Records from outside services will be stored at NSCC.</w:t>
      </w:r>
    </w:p>
    <w:p w:rsidR="00F57B1F" w:rsidRDefault="00F57B1F" w:rsidP="00F57B1F">
      <w:pPr>
        <w:spacing w:after="9" w:line="120" w:lineRule="exact"/>
        <w:rPr>
          <w:rFonts w:ascii="Times New Roman" w:eastAsia="Times New Roman" w:hAnsi="Times New Roman" w:cs="Times New Roman"/>
          <w:sz w:val="12"/>
          <w:szCs w:val="12"/>
        </w:rPr>
      </w:pPr>
    </w:p>
    <w:p w:rsidR="00F57B1F" w:rsidRDefault="00F57B1F" w:rsidP="00F57B1F">
      <w:pPr>
        <w:spacing w:after="0" w:line="240" w:lineRule="auto"/>
        <w:ind w:right="1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Upon o</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ficial close-out, NSCC should place all files and records into boxes clearly labeled with the date upon which those files can be purged.</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boxes should then be stored in an accessible place until that date.</w:t>
      </w:r>
    </w:p>
    <w:p w:rsidR="00F57B1F" w:rsidRDefault="00F57B1F" w:rsidP="00F57B1F">
      <w:pPr>
        <w:spacing w:after="15" w:line="220" w:lineRule="exact"/>
        <w:rPr>
          <w:rFonts w:ascii="Times New Roman" w:eastAsia="Times New Roman" w:hAnsi="Times New Roman" w:cs="Times New Roman"/>
        </w:rPr>
      </w:pPr>
    </w:p>
    <w:p w:rsidR="00F57B1F" w:rsidRPr="005B59BB" w:rsidRDefault="002C2486" w:rsidP="00F57B1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Sustainability Reports</w:t>
      </w:r>
    </w:p>
    <w:p w:rsidR="00F57B1F" w:rsidRDefault="00F57B1F" w:rsidP="00F57B1F">
      <w:pPr>
        <w:spacing w:after="19" w:line="180" w:lineRule="exact"/>
        <w:rPr>
          <w:rFonts w:ascii="Times New Roman" w:eastAsia="Times New Roman" w:hAnsi="Times New Roman" w:cs="Times New Roman"/>
          <w:sz w:val="18"/>
          <w:szCs w:val="18"/>
        </w:rPr>
      </w:pPr>
    </w:p>
    <w:p w:rsidR="00F57B1F" w:rsidRDefault="00F57B1F" w:rsidP="00F57B1F">
      <w:pPr>
        <w:spacing w:after="0" w:line="240" w:lineRule="auto"/>
        <w:ind w:right="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close out, grant sta</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 should provide the NSCC President and Cabinet with a summary of project deliverables, outcomes, financial statements, and plans for personnel.</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Third party evaluations should be provided if applicable.</w:t>
      </w:r>
    </w:p>
    <w:p w:rsidR="00F57B1F" w:rsidRDefault="00F57B1F" w:rsidP="004424C7">
      <w:pPr>
        <w:spacing w:after="0" w:line="240" w:lineRule="auto"/>
        <w:ind w:right="920"/>
        <w:rPr>
          <w:rFonts w:ascii="Times New Roman" w:eastAsia="Times New Roman" w:hAnsi="Times New Roman" w:cs="Times New Roman"/>
          <w:color w:val="000000"/>
          <w:sz w:val="24"/>
          <w:szCs w:val="24"/>
        </w:rPr>
      </w:pPr>
    </w:p>
    <w:p w:rsidR="004424C7" w:rsidRDefault="004424C7" w:rsidP="004424C7">
      <w:pPr>
        <w:pStyle w:val="ListParagraph"/>
        <w:spacing w:after="35" w:line="240" w:lineRule="exact"/>
        <w:rPr>
          <w:rFonts w:ascii="Times New Roman" w:eastAsia="Times New Roman" w:hAnsi="Times New Roman" w:cs="Times New Roman"/>
          <w:sz w:val="24"/>
          <w:szCs w:val="24"/>
        </w:rPr>
      </w:pPr>
    </w:p>
    <w:p w:rsidR="004424C7" w:rsidRDefault="004424C7" w:rsidP="004424C7">
      <w:pPr>
        <w:pStyle w:val="ListParagraph"/>
        <w:spacing w:after="35" w:line="240" w:lineRule="exact"/>
        <w:rPr>
          <w:rFonts w:ascii="Times New Roman" w:eastAsia="Times New Roman" w:hAnsi="Times New Roman" w:cs="Times New Roman"/>
          <w:b/>
          <w:sz w:val="24"/>
          <w:szCs w:val="24"/>
        </w:rPr>
      </w:pPr>
    </w:p>
    <w:p w:rsidR="005B59BB" w:rsidRDefault="005B59BB" w:rsidP="005B59BB">
      <w:pPr>
        <w:pStyle w:val="ListParagraph"/>
        <w:spacing w:after="360" w:line="240" w:lineRule="auto"/>
        <w:jc w:val="center"/>
        <w:rPr>
          <w:rFonts w:ascii="Times New Roman" w:eastAsia="Times New Roman" w:hAnsi="Times New Roman" w:cs="Times New Roman"/>
          <w:b/>
          <w:color w:val="538135" w:themeColor="accent6" w:themeShade="BF"/>
          <w:sz w:val="24"/>
          <w:szCs w:val="24"/>
        </w:rPr>
      </w:pPr>
    </w:p>
    <w:p w:rsidR="005B59BB" w:rsidRPr="005B59BB" w:rsidRDefault="005B59BB" w:rsidP="005B59BB">
      <w:pPr>
        <w:pStyle w:val="ListParagraph"/>
        <w:spacing w:after="360" w:line="240" w:lineRule="auto"/>
        <w:jc w:val="center"/>
        <w:rPr>
          <w:rFonts w:ascii="Times New Roman" w:eastAsia="Times New Roman" w:hAnsi="Times New Roman" w:cs="Times New Roman"/>
          <w:b/>
          <w:color w:val="538135" w:themeColor="accent6" w:themeShade="BF"/>
          <w:sz w:val="32"/>
          <w:szCs w:val="32"/>
        </w:rPr>
      </w:pPr>
    </w:p>
    <w:p w:rsidR="005B59BB" w:rsidRPr="005B59BB" w:rsidRDefault="005B59BB" w:rsidP="005B59BB">
      <w:pPr>
        <w:pStyle w:val="ListParagraph"/>
        <w:spacing w:after="360" w:line="240" w:lineRule="auto"/>
        <w:jc w:val="center"/>
        <w:rPr>
          <w:rFonts w:ascii="Times New Roman" w:eastAsia="Times New Roman" w:hAnsi="Times New Roman" w:cs="Times New Roman"/>
          <w:b/>
          <w:color w:val="538135" w:themeColor="accent6" w:themeShade="BF"/>
          <w:sz w:val="32"/>
          <w:szCs w:val="32"/>
        </w:rPr>
      </w:pPr>
    </w:p>
    <w:p w:rsidR="005B59BB" w:rsidRPr="005B59BB" w:rsidRDefault="005B59BB" w:rsidP="00C90117">
      <w:pPr>
        <w:pStyle w:val="ListParagraph"/>
        <w:spacing w:after="360" w:line="240" w:lineRule="auto"/>
        <w:ind w:left="0"/>
        <w:jc w:val="center"/>
        <w:rPr>
          <w:rFonts w:ascii="Times New Roman" w:eastAsia="Times New Roman" w:hAnsi="Times New Roman" w:cs="Times New Roman"/>
          <w:b/>
          <w:color w:val="538135" w:themeColor="accent6" w:themeShade="BF"/>
          <w:sz w:val="32"/>
          <w:szCs w:val="32"/>
        </w:rPr>
      </w:pPr>
      <w:r w:rsidRPr="005B59BB">
        <w:rPr>
          <w:rFonts w:ascii="Times New Roman" w:eastAsia="Times New Roman" w:hAnsi="Times New Roman" w:cs="Times New Roman"/>
          <w:b/>
          <w:color w:val="538135" w:themeColor="accent6" w:themeShade="BF"/>
          <w:sz w:val="32"/>
          <w:szCs w:val="32"/>
        </w:rPr>
        <w:t>The Grants Office is here to help you navigate your grant and support your team to successful outcomes!</w:t>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F57B1F" w:rsidRDefault="00F57B1F">
      <w:pPr>
        <w:spacing w:after="0" w:line="240" w:lineRule="auto"/>
        <w:ind w:left="2227" w:right="-20"/>
        <w:rPr>
          <w:rFonts w:ascii="Times New Roman" w:eastAsia="Times New Roman" w:hAnsi="Times New Roman" w:cs="Times New Roman"/>
          <w:b/>
          <w:bCs/>
          <w:color w:val="000000"/>
          <w:sz w:val="28"/>
          <w:szCs w:val="28"/>
        </w:rPr>
      </w:pPr>
    </w:p>
    <w:p w:rsidR="002E67FC" w:rsidRPr="002C2486" w:rsidRDefault="0058074E">
      <w:pPr>
        <w:spacing w:after="0" w:line="240" w:lineRule="auto"/>
        <w:ind w:left="2227" w:right="-20"/>
        <w:rPr>
          <w:rFonts w:ascii="Times New Roman" w:eastAsia="Times New Roman" w:hAnsi="Times New Roman" w:cs="Times New Roman"/>
          <w:b/>
          <w:bCs/>
          <w:color w:val="000000"/>
          <w:sz w:val="28"/>
          <w:szCs w:val="28"/>
          <w:u w:val="single"/>
        </w:rPr>
      </w:pPr>
      <w:r w:rsidRPr="002C2486">
        <w:rPr>
          <w:rFonts w:ascii="Times New Roman" w:eastAsia="Times New Roman" w:hAnsi="Times New Roman" w:cs="Times New Roman"/>
          <w:b/>
          <w:bCs/>
          <w:color w:val="000000"/>
          <w:sz w:val="28"/>
          <w:szCs w:val="28"/>
          <w:u w:val="single"/>
        </w:rPr>
        <w:t>FISCA</w:t>
      </w:r>
      <w:r w:rsidRPr="002C2486">
        <w:rPr>
          <w:rFonts w:ascii="Times New Roman" w:eastAsia="Times New Roman" w:hAnsi="Times New Roman" w:cs="Times New Roman"/>
          <w:b/>
          <w:bCs/>
          <w:color w:val="000000"/>
          <w:spacing w:val="54"/>
          <w:sz w:val="28"/>
          <w:szCs w:val="28"/>
          <w:u w:val="single"/>
        </w:rPr>
        <w:t>L</w:t>
      </w:r>
      <w:r w:rsidRPr="002C2486">
        <w:rPr>
          <w:rFonts w:ascii="Times New Roman" w:eastAsia="Times New Roman" w:hAnsi="Times New Roman" w:cs="Times New Roman"/>
          <w:b/>
          <w:bCs/>
          <w:color w:val="000000"/>
          <w:sz w:val="28"/>
          <w:szCs w:val="28"/>
          <w:u w:val="single"/>
        </w:rPr>
        <w:t>MANAGEM</w:t>
      </w:r>
      <w:r w:rsidRPr="002C2486">
        <w:rPr>
          <w:rFonts w:ascii="Times New Roman" w:eastAsia="Times New Roman" w:hAnsi="Times New Roman" w:cs="Times New Roman"/>
          <w:b/>
          <w:bCs/>
          <w:color w:val="000000"/>
          <w:spacing w:val="1"/>
          <w:sz w:val="28"/>
          <w:szCs w:val="28"/>
          <w:u w:val="single"/>
        </w:rPr>
        <w:t>E</w:t>
      </w:r>
      <w:r w:rsidRPr="002C2486">
        <w:rPr>
          <w:rFonts w:ascii="Times New Roman" w:eastAsia="Times New Roman" w:hAnsi="Times New Roman" w:cs="Times New Roman"/>
          <w:b/>
          <w:bCs/>
          <w:color w:val="000000"/>
          <w:sz w:val="28"/>
          <w:szCs w:val="28"/>
          <w:u w:val="single"/>
        </w:rPr>
        <w:t>NT</w:t>
      </w:r>
      <w:r w:rsidRPr="002C2486">
        <w:rPr>
          <w:rFonts w:ascii="Times New Roman" w:eastAsia="Times New Roman" w:hAnsi="Times New Roman" w:cs="Times New Roman"/>
          <w:color w:val="000000"/>
          <w:spacing w:val="-4"/>
          <w:sz w:val="28"/>
          <w:szCs w:val="28"/>
          <w:u w:val="single"/>
        </w:rPr>
        <w:t xml:space="preserve"> </w:t>
      </w:r>
      <w:r w:rsidRPr="002C2486">
        <w:rPr>
          <w:rFonts w:ascii="Times New Roman" w:eastAsia="Times New Roman" w:hAnsi="Times New Roman" w:cs="Times New Roman"/>
          <w:b/>
          <w:bCs/>
          <w:color w:val="000000"/>
          <w:sz w:val="28"/>
          <w:szCs w:val="28"/>
          <w:u w:val="single"/>
        </w:rPr>
        <w:t>OF</w:t>
      </w:r>
      <w:r w:rsidRPr="002C2486">
        <w:rPr>
          <w:rFonts w:ascii="Times New Roman" w:eastAsia="Times New Roman" w:hAnsi="Times New Roman" w:cs="Times New Roman"/>
          <w:color w:val="000000"/>
          <w:spacing w:val="-11"/>
          <w:sz w:val="28"/>
          <w:szCs w:val="28"/>
          <w:u w:val="single"/>
        </w:rPr>
        <w:t xml:space="preserve"> </w:t>
      </w:r>
      <w:r w:rsidRPr="002C2486">
        <w:rPr>
          <w:rFonts w:ascii="Times New Roman" w:eastAsia="Times New Roman" w:hAnsi="Times New Roman" w:cs="Times New Roman"/>
          <w:b/>
          <w:bCs/>
          <w:color w:val="000000"/>
          <w:sz w:val="28"/>
          <w:szCs w:val="28"/>
          <w:u w:val="single"/>
        </w:rPr>
        <w:t>GRANTS</w:t>
      </w:r>
    </w:p>
    <w:p w:rsidR="002E67FC" w:rsidRDefault="002E67FC">
      <w:pPr>
        <w:spacing w:after="80" w:line="240" w:lineRule="exact"/>
        <w:rPr>
          <w:rFonts w:ascii="Times New Roman" w:eastAsia="Times New Roman" w:hAnsi="Times New Roman" w:cs="Times New Roman"/>
          <w:sz w:val="24"/>
          <w:szCs w:val="24"/>
        </w:rPr>
      </w:pPr>
    </w:p>
    <w:p w:rsidR="002E67FC" w:rsidRPr="00AD48DD" w:rsidRDefault="0058074E">
      <w:pPr>
        <w:spacing w:after="0" w:line="240" w:lineRule="auto"/>
        <w:ind w:righ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of the handbook contains NSCC</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s policies and procedures that directly impact grants and grants managements. Employees that are involved with funded grant projects should review this information and use it as a reference during the grant period.</w:t>
      </w:r>
      <w:r w:rsidR="00F42A5B">
        <w:rPr>
          <w:rFonts w:ascii="Times New Roman" w:eastAsia="Times New Roman" w:hAnsi="Times New Roman" w:cs="Times New Roman"/>
          <w:color w:val="000000"/>
          <w:sz w:val="24"/>
          <w:szCs w:val="24"/>
        </w:rPr>
        <w:t xml:space="preserve"> </w:t>
      </w:r>
      <w:r w:rsidR="00F42A5B" w:rsidRPr="00AD48DD">
        <w:rPr>
          <w:rFonts w:ascii="Times New Roman" w:eastAsia="Times New Roman" w:hAnsi="Times New Roman" w:cs="Times New Roman"/>
          <w:color w:val="000000"/>
          <w:sz w:val="24"/>
          <w:szCs w:val="24"/>
        </w:rPr>
        <w:t xml:space="preserve"> </w:t>
      </w:r>
      <w:r w:rsidR="00F42A5B" w:rsidRPr="00AD48DD">
        <w:rPr>
          <w:rFonts w:ascii="Times New Roman" w:eastAsia="Times New Roman" w:hAnsi="Times New Roman" w:cs="Times New Roman"/>
          <w:color w:val="000000"/>
          <w:sz w:val="24"/>
          <w:szCs w:val="24"/>
          <w:highlight w:val="yellow"/>
        </w:rPr>
        <w:t>The Grants Team will hold a meeting with the Grants Accountant at least one time each month for fiscal updates on grant budgets, including, but not limited to, any concerning activity or balances, current expenditures and any revenue accrued.</w:t>
      </w:r>
    </w:p>
    <w:p w:rsidR="002E67FC" w:rsidRDefault="002E67FC">
      <w:pPr>
        <w:spacing w:after="81" w:line="240" w:lineRule="exact"/>
        <w:rPr>
          <w:rFonts w:ascii="Times New Roman" w:eastAsia="Times New Roman" w:hAnsi="Times New Roman" w:cs="Times New Roman"/>
          <w:sz w:val="24"/>
          <w:szCs w:val="24"/>
        </w:rPr>
      </w:pPr>
    </w:p>
    <w:p w:rsidR="002E67FC" w:rsidRPr="005B59BB" w:rsidRDefault="0058074E">
      <w:pPr>
        <w:spacing w:after="0" w:line="240" w:lineRule="auto"/>
        <w:ind w:right="-20"/>
        <w:rPr>
          <w:rFonts w:ascii="Times New Roman" w:eastAsia="Times New Roman" w:hAnsi="Times New Roman" w:cs="Times New Roman"/>
          <w:b/>
          <w:bCs/>
          <w:color w:val="000000"/>
          <w:sz w:val="24"/>
          <w:szCs w:val="24"/>
          <w:u w:val="single"/>
        </w:rPr>
      </w:pPr>
      <w:r w:rsidRPr="005B59BB">
        <w:rPr>
          <w:rFonts w:ascii="Times New Roman" w:eastAsia="Times New Roman" w:hAnsi="Times New Roman" w:cs="Times New Roman"/>
          <w:b/>
          <w:bCs/>
          <w:color w:val="000000"/>
          <w:sz w:val="24"/>
          <w:szCs w:val="24"/>
          <w:u w:val="single"/>
        </w:rPr>
        <w:t>OPER</w:t>
      </w:r>
      <w:r w:rsidRPr="005B59BB">
        <w:rPr>
          <w:rFonts w:ascii="Times New Roman" w:eastAsia="Times New Roman" w:hAnsi="Times New Roman" w:cs="Times New Roman"/>
          <w:b/>
          <w:bCs/>
          <w:color w:val="000000"/>
          <w:spacing w:val="-17"/>
          <w:sz w:val="24"/>
          <w:szCs w:val="24"/>
          <w:u w:val="single"/>
        </w:rPr>
        <w:t>A</w:t>
      </w:r>
      <w:r w:rsidRPr="005B59BB">
        <w:rPr>
          <w:rFonts w:ascii="Times New Roman" w:eastAsia="Times New Roman" w:hAnsi="Times New Roman" w:cs="Times New Roman"/>
          <w:b/>
          <w:bCs/>
          <w:color w:val="000000"/>
          <w:sz w:val="24"/>
          <w:szCs w:val="24"/>
          <w:u w:val="single"/>
        </w:rPr>
        <w:t>TIONAL</w:t>
      </w:r>
      <w:r w:rsidRPr="005B59BB">
        <w:rPr>
          <w:rFonts w:ascii="Times New Roman" w:eastAsia="Times New Roman" w:hAnsi="Times New Roman" w:cs="Times New Roman"/>
          <w:color w:val="000000"/>
          <w:spacing w:val="-12"/>
          <w:sz w:val="24"/>
          <w:szCs w:val="24"/>
          <w:u w:val="single"/>
        </w:rPr>
        <w:t xml:space="preserve"> </w:t>
      </w:r>
      <w:r w:rsidRPr="005B59BB">
        <w:rPr>
          <w:rFonts w:ascii="Times New Roman" w:eastAsia="Times New Roman" w:hAnsi="Times New Roman" w:cs="Times New Roman"/>
          <w:b/>
          <w:bCs/>
          <w:color w:val="000000"/>
          <w:sz w:val="24"/>
          <w:szCs w:val="24"/>
          <w:u w:val="single"/>
        </w:rPr>
        <w:t>BUDGET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process for establishing the budget will include input from all departmental budget managers and will focus on the strategic goals of the college.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 xml:space="preserve">budget committee which includes, at minimum, </w:t>
      </w:r>
      <w:proofErr w:type="gramStart"/>
      <w:r>
        <w:rPr>
          <w:rFonts w:ascii="Times New Roman" w:eastAsia="Times New Roman" w:hAnsi="Times New Roman" w:cs="Times New Roman"/>
          <w:color w:val="000000"/>
          <w:sz w:val="24"/>
          <w:szCs w:val="24"/>
        </w:rPr>
        <w:t>one member</w:t>
      </w:r>
      <w:proofErr w:type="gramEnd"/>
      <w:r>
        <w:rPr>
          <w:rFonts w:ascii="Times New Roman" w:eastAsia="Times New Roman" w:hAnsi="Times New Roman" w:cs="Times New Roman"/>
          <w:color w:val="000000"/>
          <w:sz w:val="24"/>
          <w:szCs w:val="24"/>
        </w:rPr>
        <w:t xml:space="preserve"> representation from each of the governance councils, the Director of Finance and Business Services, and the Chief Fiscal and</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ficer will review and make recommendations for funding of departments through the budget process.</w:t>
      </w:r>
    </w:p>
    <w:p w:rsidR="002E67FC" w:rsidRDefault="002E67FC">
      <w:pPr>
        <w:spacing w:after="24"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b/>
          <w:bCs/>
          <w:color w:val="000000"/>
          <w:sz w:val="24"/>
          <w:szCs w:val="24"/>
          <w:u w:val="single"/>
        </w:rPr>
      </w:pPr>
      <w:r w:rsidRPr="005B59BB">
        <w:rPr>
          <w:rFonts w:ascii="Times New Roman" w:eastAsia="Times New Roman" w:hAnsi="Times New Roman" w:cs="Times New Roman"/>
          <w:b/>
          <w:bCs/>
          <w:color w:val="000000"/>
          <w:sz w:val="24"/>
          <w:szCs w:val="24"/>
          <w:u w:val="single"/>
        </w:rPr>
        <w:t>CAPI</w:t>
      </w:r>
      <w:r w:rsidRPr="005B59BB">
        <w:rPr>
          <w:rFonts w:ascii="Times New Roman" w:eastAsia="Times New Roman" w:hAnsi="Times New Roman" w:cs="Times New Roman"/>
          <w:b/>
          <w:bCs/>
          <w:color w:val="000000"/>
          <w:spacing w:val="-17"/>
          <w:sz w:val="24"/>
          <w:szCs w:val="24"/>
          <w:u w:val="single"/>
        </w:rPr>
        <w:t>T</w:t>
      </w:r>
      <w:r w:rsidRPr="005B59BB">
        <w:rPr>
          <w:rFonts w:ascii="Times New Roman" w:eastAsia="Times New Roman" w:hAnsi="Times New Roman" w:cs="Times New Roman"/>
          <w:b/>
          <w:bCs/>
          <w:color w:val="000000"/>
          <w:sz w:val="24"/>
          <w:szCs w:val="24"/>
          <w:u w:val="single"/>
        </w:rPr>
        <w:t>AL</w:t>
      </w:r>
      <w:r w:rsidRPr="005B59BB">
        <w:rPr>
          <w:rFonts w:ascii="Times New Roman" w:eastAsia="Times New Roman" w:hAnsi="Times New Roman" w:cs="Times New Roman"/>
          <w:color w:val="000000"/>
          <w:spacing w:val="-13"/>
          <w:sz w:val="24"/>
          <w:szCs w:val="24"/>
          <w:u w:val="single"/>
        </w:rPr>
        <w:t xml:space="preserve"> </w:t>
      </w:r>
      <w:r w:rsidRPr="005B59BB">
        <w:rPr>
          <w:rFonts w:ascii="Times New Roman" w:eastAsia="Times New Roman" w:hAnsi="Times New Roman" w:cs="Times New Roman"/>
          <w:b/>
          <w:bCs/>
          <w:color w:val="000000"/>
          <w:sz w:val="24"/>
          <w:szCs w:val="24"/>
          <w:u w:val="single"/>
        </w:rPr>
        <w:t>PROPE</w:t>
      </w:r>
      <w:r w:rsidRPr="005B59BB">
        <w:rPr>
          <w:rFonts w:ascii="Times New Roman" w:eastAsia="Times New Roman" w:hAnsi="Times New Roman" w:cs="Times New Roman"/>
          <w:b/>
          <w:bCs/>
          <w:color w:val="000000"/>
          <w:spacing w:val="-7"/>
          <w:sz w:val="24"/>
          <w:szCs w:val="24"/>
          <w:u w:val="single"/>
        </w:rPr>
        <w:t>R</w:t>
      </w:r>
      <w:r w:rsidRPr="005B59BB">
        <w:rPr>
          <w:rFonts w:ascii="Times New Roman" w:eastAsia="Times New Roman" w:hAnsi="Times New Roman" w:cs="Times New Roman"/>
          <w:b/>
          <w:bCs/>
          <w:color w:val="000000"/>
          <w:sz w:val="24"/>
          <w:szCs w:val="24"/>
          <w:u w:val="single"/>
        </w:rPr>
        <w:t>T</w:t>
      </w:r>
      <w:r w:rsidRPr="005B59BB">
        <w:rPr>
          <w:rFonts w:ascii="Times New Roman" w:eastAsia="Times New Roman" w:hAnsi="Times New Roman" w:cs="Times New Roman"/>
          <w:b/>
          <w:bCs/>
          <w:color w:val="000000"/>
          <w:spacing w:val="37"/>
          <w:sz w:val="24"/>
          <w:szCs w:val="24"/>
          <w:u w:val="single"/>
        </w:rPr>
        <w:t>Y</w:t>
      </w:r>
      <w:r w:rsidRPr="005B59BB">
        <w:rPr>
          <w:rFonts w:ascii="Times New Roman" w:eastAsia="Times New Roman" w:hAnsi="Times New Roman" w:cs="Times New Roman"/>
          <w:b/>
          <w:bCs/>
          <w:color w:val="000000"/>
          <w:sz w:val="24"/>
          <w:szCs w:val="24"/>
          <w:u w:val="single"/>
        </w:rPr>
        <w:t>AND</w:t>
      </w:r>
      <w:r w:rsidRPr="005B59BB">
        <w:rPr>
          <w:rFonts w:ascii="Times New Roman" w:eastAsia="Times New Roman" w:hAnsi="Times New Roman" w:cs="Times New Roman"/>
          <w:color w:val="000000"/>
          <w:sz w:val="24"/>
          <w:szCs w:val="24"/>
          <w:u w:val="single"/>
        </w:rPr>
        <w:t xml:space="preserve"> </w:t>
      </w:r>
      <w:r w:rsidRPr="005B59BB">
        <w:rPr>
          <w:rFonts w:ascii="Times New Roman" w:eastAsia="Times New Roman" w:hAnsi="Times New Roman" w:cs="Times New Roman"/>
          <w:b/>
          <w:bCs/>
          <w:color w:val="000000"/>
          <w:sz w:val="24"/>
          <w:szCs w:val="24"/>
          <w:u w:val="single"/>
        </w:rPr>
        <w:t>EQUIPMENT</w:t>
      </w:r>
    </w:p>
    <w:p w:rsidR="007E3A1D" w:rsidRPr="00554811" w:rsidRDefault="00554811">
      <w:pPr>
        <w:spacing w:after="0" w:line="240" w:lineRule="auto"/>
        <w:ind w:right="-20"/>
        <w:rPr>
          <w:rFonts w:ascii="Times New Roman" w:eastAsia="Times New Roman" w:hAnsi="Times New Roman" w:cs="Times New Roman"/>
          <w:bCs/>
          <w:color w:val="000000"/>
          <w:sz w:val="24"/>
          <w:szCs w:val="24"/>
        </w:rPr>
      </w:pPr>
      <w:r w:rsidRPr="00554811">
        <w:rPr>
          <w:rFonts w:ascii="Times New Roman" w:eastAsia="Times New Roman" w:hAnsi="Times New Roman" w:cs="Times New Roman"/>
          <w:bCs/>
          <w:color w:val="000000"/>
          <w:sz w:val="24"/>
          <w:szCs w:val="24"/>
          <w:highlight w:val="yellow"/>
        </w:rPr>
        <w:t>[For additional information on NSCC Fiscal Op</w:t>
      </w:r>
      <w:r w:rsidR="00DB2F3E">
        <w:rPr>
          <w:rFonts w:ascii="Times New Roman" w:eastAsia="Times New Roman" w:hAnsi="Times New Roman" w:cs="Times New Roman"/>
          <w:bCs/>
          <w:color w:val="000000"/>
          <w:sz w:val="24"/>
          <w:szCs w:val="24"/>
          <w:highlight w:val="yellow"/>
        </w:rPr>
        <w:t>erations</w:t>
      </w:r>
      <w:r w:rsidRPr="00554811">
        <w:rPr>
          <w:rFonts w:ascii="Times New Roman" w:eastAsia="Times New Roman" w:hAnsi="Times New Roman" w:cs="Times New Roman"/>
          <w:bCs/>
          <w:color w:val="000000"/>
          <w:sz w:val="24"/>
          <w:szCs w:val="24"/>
          <w:highlight w:val="yellow"/>
        </w:rPr>
        <w:t xml:space="preserve"> and Policies please see </w:t>
      </w:r>
      <w:r w:rsidR="00DB2F3E">
        <w:rPr>
          <w:rFonts w:ascii="Times New Roman" w:eastAsia="Times New Roman" w:hAnsi="Times New Roman" w:cs="Times New Roman"/>
          <w:bCs/>
          <w:color w:val="000000"/>
          <w:sz w:val="24"/>
          <w:szCs w:val="24"/>
          <w:highlight w:val="yellow"/>
        </w:rPr>
        <w:t>“</w:t>
      </w:r>
      <w:r w:rsidRPr="00554811">
        <w:rPr>
          <w:rFonts w:ascii="Times New Roman" w:eastAsia="Times New Roman" w:hAnsi="Times New Roman" w:cs="Times New Roman"/>
          <w:bCs/>
          <w:color w:val="000000"/>
          <w:sz w:val="24"/>
          <w:szCs w:val="24"/>
          <w:highlight w:val="yellow"/>
        </w:rPr>
        <w:t xml:space="preserve">Chapter 9: Financial </w:t>
      </w:r>
      <w:r w:rsidR="00DB2F3E">
        <w:rPr>
          <w:rFonts w:ascii="Times New Roman" w:eastAsia="Times New Roman" w:hAnsi="Times New Roman" w:cs="Times New Roman"/>
          <w:bCs/>
          <w:color w:val="000000"/>
          <w:sz w:val="24"/>
          <w:szCs w:val="24"/>
          <w:highlight w:val="yellow"/>
        </w:rPr>
        <w:t>Services”</w:t>
      </w:r>
      <w:r w:rsidRPr="00554811">
        <w:rPr>
          <w:rFonts w:ascii="Times New Roman" w:eastAsia="Times New Roman" w:hAnsi="Times New Roman" w:cs="Times New Roman"/>
          <w:bCs/>
          <w:color w:val="000000"/>
          <w:sz w:val="24"/>
          <w:szCs w:val="24"/>
          <w:highlight w:val="yellow"/>
        </w:rPr>
        <w:t xml:space="preserve"> in the </w:t>
      </w:r>
      <w:r w:rsidRPr="00DB2F3E">
        <w:rPr>
          <w:rFonts w:ascii="Times New Roman" w:eastAsia="Times New Roman" w:hAnsi="Times New Roman" w:cs="Times New Roman"/>
          <w:bCs/>
          <w:color w:val="000000"/>
          <w:sz w:val="24"/>
          <w:szCs w:val="24"/>
          <w:highlight w:val="yellow"/>
          <w:u w:val="single"/>
        </w:rPr>
        <w:t>NSCC Policy Manual</w:t>
      </w:r>
      <w:r w:rsidRPr="00554811">
        <w:rPr>
          <w:rFonts w:ascii="Times New Roman" w:eastAsia="Times New Roman" w:hAnsi="Times New Roman" w:cs="Times New Roman"/>
          <w:bCs/>
          <w:color w:val="000000"/>
          <w:sz w:val="24"/>
          <w:szCs w:val="24"/>
          <w:highlight w:val="yellow"/>
        </w:rPr>
        <w:t>, located in My NSCC]</w:t>
      </w:r>
    </w:p>
    <w:p w:rsidR="002E67FC" w:rsidRDefault="002E67FC">
      <w:pPr>
        <w:spacing w:after="35" w:line="240" w:lineRule="exact"/>
        <w:rPr>
          <w:rFonts w:ascii="Times New Roman" w:eastAsia="Times New Roman" w:hAnsi="Times New Roman" w:cs="Times New Roman"/>
          <w:sz w:val="24"/>
          <w:szCs w:val="24"/>
        </w:rPr>
      </w:pPr>
      <w:bookmarkStart w:id="0" w:name="_GoBack"/>
      <w:bookmarkEnd w:id="0"/>
    </w:p>
    <w:p w:rsidR="002E67FC" w:rsidRDefault="0058074E">
      <w:pPr>
        <w:spacing w:after="0" w:line="240" w:lineRule="auto"/>
        <w:ind w:right="53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Capitalization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Policy: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Physical assets acquired with</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unit costs in excess of $5,000 (per unit) are capitalized as property and equipment on the College</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s financial statements. Items with unit costs below this threshold shall be expensed in the year purchased.</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left="720" w:right="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Capitalized property and equipment additions are accounted for at their historical cost and all such assets, except land, are subject to depreciation over their estimated useful lives, as described late</w:t>
      </w:r>
      <w:r>
        <w:rPr>
          <w:rFonts w:ascii="Times New Roman" w:eastAsia="Times New Roman" w:hAnsi="Times New Roman" w:cs="Times New Roman"/>
          <w:color w:val="000000"/>
          <w:spacing w:val="-10"/>
          <w:sz w:val="24"/>
          <w:szCs w:val="24"/>
        </w:rPr>
        <w:t>r</w:t>
      </w:r>
      <w:r>
        <w:rPr>
          <w:rFonts w:ascii="Times New Roman" w:eastAsia="Times New Roman" w:hAnsi="Times New Roman" w:cs="Times New Roman"/>
          <w:color w:val="000000"/>
          <w:sz w:val="24"/>
          <w:szCs w:val="24"/>
        </w:rPr>
        <w:t>.</w:t>
      </w:r>
    </w:p>
    <w:p w:rsidR="002E67FC" w:rsidRDefault="0058074E">
      <w:pPr>
        <w:spacing w:after="0" w:line="240" w:lineRule="auto"/>
        <w:ind w:left="720" w:righ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Capitalized assets will be reported as expensed for grants if they were so budgeted in the grant application. Howeve</w:t>
      </w:r>
      <w:r>
        <w:rPr>
          <w:rFonts w:ascii="Times New Roman" w:eastAsia="Times New Roman" w:hAnsi="Times New Roman" w:cs="Times New Roman"/>
          <w:color w:val="000000"/>
          <w:spacing w:val="-6"/>
          <w:sz w:val="24"/>
          <w:szCs w:val="24"/>
        </w:rPr>
        <w:t>r</w:t>
      </w:r>
      <w:r>
        <w:rPr>
          <w:rFonts w:ascii="Times New Roman" w:eastAsia="Times New Roman" w:hAnsi="Times New Roman" w:cs="Times New Roman"/>
          <w:color w:val="000000"/>
          <w:sz w:val="24"/>
          <w:szCs w:val="24"/>
        </w:rPr>
        <w:t>, for the College</w:t>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z w:val="24"/>
          <w:szCs w:val="24"/>
        </w:rPr>
        <w:t>s financial statements, these assets will be capitalized and depreciated.</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ind w:right="8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Equipment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Furnitu</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Pu</w:t>
      </w:r>
      <w:r>
        <w:rPr>
          <w:rFonts w:ascii="Times New Roman" w:eastAsia="Times New Roman" w:hAnsi="Times New Roman" w:cs="Times New Roman"/>
          <w:b/>
          <w:bCs/>
          <w:color w:val="000000"/>
          <w:spacing w:val="-4"/>
          <w:sz w:val="24"/>
          <w:szCs w:val="24"/>
        </w:rPr>
        <w:t>r</w:t>
      </w:r>
      <w:r>
        <w:rPr>
          <w:rFonts w:ascii="Times New Roman" w:eastAsia="Times New Roman" w:hAnsi="Times New Roman" w:cs="Times New Roman"/>
          <w:b/>
          <w:bCs/>
          <w:color w:val="000000"/>
          <w:sz w:val="24"/>
          <w:szCs w:val="24"/>
        </w:rPr>
        <w:t>chased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Federal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Funds: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Northwest State Community College may occasionally purchase equipment and furniture that will be used exclusively on a program funded by a federal grant. Equipment and furniture charged to federal awards will be subject as described belo</w:t>
      </w:r>
      <w:r>
        <w:rPr>
          <w:rFonts w:ascii="Times New Roman" w:eastAsia="Times New Roman" w:hAnsi="Times New Roman" w:cs="Times New Roman"/>
          <w:color w:val="000000"/>
          <w:spacing w:val="-13"/>
          <w:sz w:val="24"/>
          <w:szCs w:val="24"/>
        </w:rPr>
        <w:t>w</w:t>
      </w:r>
      <w:r>
        <w:rPr>
          <w:rFonts w:ascii="Times New Roman" w:eastAsia="Times New Roman" w:hAnsi="Times New Roman" w:cs="Times New Roman"/>
          <w:color w:val="000000"/>
          <w:sz w:val="24"/>
          <w:szCs w:val="24"/>
        </w:rPr>
        <w:t>.</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40" w:lineRule="auto"/>
        <w:ind w:right="57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For purposes of federal award accounting and administration, equipment shall include all assets with a unit cost greater than $5,000.</w:t>
      </w:r>
    </w:p>
    <w:p w:rsidR="002E67FC" w:rsidRDefault="0058074E">
      <w:pPr>
        <w:spacing w:after="0" w:line="239" w:lineRule="auto"/>
        <w:ind w:right="8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 purchases of equipment with federal funds shall be approved, in advance and in writing, by the federal awarding agenc</w:t>
      </w:r>
      <w:r>
        <w:rPr>
          <w:rFonts w:ascii="Times New Roman" w:eastAsia="Times New Roman" w:hAnsi="Times New Roman" w:cs="Times New Roman"/>
          <w:color w:val="000000"/>
          <w:spacing w:val="-12"/>
          <w:sz w:val="24"/>
          <w:szCs w:val="24"/>
        </w:rPr>
        <w:t>y</w:t>
      </w:r>
      <w:r>
        <w:rPr>
          <w:rFonts w:ascii="Times New Roman" w:eastAsia="Times New Roman" w:hAnsi="Times New Roman" w:cs="Times New Roman"/>
          <w:color w:val="000000"/>
          <w:sz w:val="24"/>
          <w:szCs w:val="24"/>
        </w:rPr>
        <w:t>.</w:t>
      </w:r>
    </w:p>
    <w:p w:rsidR="002E67FC" w:rsidRDefault="0058074E">
      <w:pPr>
        <w:spacing w:after="0" w:line="240" w:lineRule="auto"/>
        <w:ind w:right="12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Adequate insurance coverage will be maintained with respect to equipment and furniture cha</w:t>
      </w:r>
      <w:r>
        <w:rPr>
          <w:rFonts w:ascii="Times New Roman" w:eastAsia="Times New Roman" w:hAnsi="Times New Roman" w:cs="Times New Roman"/>
          <w:color w:val="000000"/>
          <w:spacing w:val="-3"/>
          <w:sz w:val="24"/>
          <w:szCs w:val="24"/>
        </w:rPr>
        <w:t>r</w:t>
      </w:r>
      <w:r>
        <w:rPr>
          <w:rFonts w:ascii="Times New Roman" w:eastAsia="Times New Roman" w:hAnsi="Times New Roman" w:cs="Times New Roman"/>
          <w:color w:val="000000"/>
          <w:sz w:val="24"/>
          <w:szCs w:val="24"/>
        </w:rPr>
        <w:t>ged to federal awards.</w:t>
      </w:r>
    </w:p>
    <w:p w:rsidR="002E67FC" w:rsidRDefault="0058074E">
      <w:pPr>
        <w:spacing w:after="0" w:line="240" w:lineRule="auto"/>
        <w:ind w:right="103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For equipment (or residual inventories of supplies) with a remaining per unit fair market value of $5,000 or less at the conclusion of the award, Northwest State Community College shall retain the equipment without any requirement for notifying the federal agenc</w:t>
      </w:r>
      <w:r>
        <w:rPr>
          <w:rFonts w:ascii="Times New Roman" w:eastAsia="Times New Roman" w:hAnsi="Times New Roman" w:cs="Times New Roman"/>
          <w:color w:val="000000"/>
          <w:spacing w:val="-7"/>
          <w:sz w:val="24"/>
          <w:szCs w:val="24"/>
        </w:rPr>
        <w:t>y</w:t>
      </w:r>
      <w:r>
        <w:rPr>
          <w:rFonts w:ascii="Times New Roman" w:eastAsia="Times New Roman" w:hAnsi="Times New Roman" w:cs="Times New Roman"/>
          <w:color w:val="000000"/>
          <w:sz w:val="24"/>
          <w:szCs w:val="24"/>
        </w:rPr>
        <w:t>.</w:t>
      </w:r>
    </w:p>
    <w:p w:rsidR="002E67FC" w:rsidRDefault="0058074E">
      <w:pPr>
        <w:spacing w:after="0" w:line="239" w:lineRule="auto"/>
        <w:ind w:right="97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If the remaining per unit fair market value is $5,000 or more, Northwest State Community College shall gain a written understanding with the federal agency regarding disposition of the equipment.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This understanding may involve returning the equipment to the federal agenc</w:t>
      </w:r>
      <w:r>
        <w:rPr>
          <w:rFonts w:ascii="Times New Roman" w:eastAsia="Times New Roman" w:hAnsi="Times New Roman" w:cs="Times New Roman"/>
          <w:color w:val="000000"/>
          <w:spacing w:val="-14"/>
          <w:sz w:val="24"/>
          <w:szCs w:val="24"/>
        </w:rPr>
        <w:t>y</w:t>
      </w:r>
      <w:r>
        <w:rPr>
          <w:rFonts w:ascii="Times New Roman" w:eastAsia="Times New Roman" w:hAnsi="Times New Roman" w:cs="Times New Roman"/>
          <w:color w:val="000000"/>
          <w:sz w:val="24"/>
          <w:szCs w:val="24"/>
        </w:rPr>
        <w:t>, keeping the equipment and compensating the federal agenc</w:t>
      </w:r>
      <w:r>
        <w:rPr>
          <w:rFonts w:ascii="Times New Roman" w:eastAsia="Times New Roman" w:hAnsi="Times New Roman" w:cs="Times New Roman"/>
          <w:color w:val="000000"/>
          <w:spacing w:val="-10"/>
          <w:sz w:val="24"/>
          <w:szCs w:val="24"/>
        </w:rPr>
        <w:t>y</w:t>
      </w:r>
      <w:r>
        <w:rPr>
          <w:rFonts w:ascii="Times New Roman" w:eastAsia="Times New Roman" w:hAnsi="Times New Roman" w:cs="Times New Roman"/>
          <w:color w:val="000000"/>
          <w:sz w:val="24"/>
          <w:szCs w:val="24"/>
        </w:rPr>
        <w:t>, or selling the equipment and remitting the proceeds, less allowable selling costs, to the federal agenc</w:t>
      </w:r>
      <w:r>
        <w:rPr>
          <w:rFonts w:ascii="Times New Roman" w:eastAsia="Times New Roman" w:hAnsi="Times New Roman" w:cs="Times New Roman"/>
          <w:color w:val="000000"/>
          <w:spacing w:val="-7"/>
          <w:sz w:val="24"/>
          <w:szCs w:val="24"/>
        </w:rPr>
        <w:t>y</w:t>
      </w:r>
      <w:r>
        <w:rPr>
          <w:rFonts w:ascii="Times New Roman" w:eastAsia="Times New Roman" w:hAnsi="Times New Roman" w:cs="Times New Roman"/>
          <w:color w:val="000000"/>
          <w:sz w:val="24"/>
          <w:szCs w:val="24"/>
        </w:rPr>
        <w:t>.</w:t>
      </w:r>
    </w:p>
    <w:p w:rsidR="002E67FC" w:rsidRDefault="002E67FC">
      <w:pPr>
        <w:spacing w:after="76" w:line="240" w:lineRule="exact"/>
        <w:rPr>
          <w:rFonts w:ascii="Times New Roman" w:eastAsia="Times New Roman" w:hAnsi="Times New Roman" w:cs="Times New Roman"/>
          <w:sz w:val="24"/>
          <w:szCs w:val="24"/>
        </w:rPr>
      </w:pPr>
    </w:p>
    <w:p w:rsidR="002E67FC" w:rsidRDefault="0058074E">
      <w:pPr>
        <w:spacing w:after="0" w:line="258" w:lineRule="auto"/>
        <w:ind w:right="80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Establishment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Maintenance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Fixed</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b/>
          <w:bCs/>
          <w:color w:val="000000"/>
          <w:sz w:val="24"/>
          <w:szCs w:val="24"/>
        </w:rPr>
        <w:t>Asset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Listing:</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 capitalized property and equipment shall be recorded in a property log. This log shall include the following information with respect to each asset</w:t>
      </w:r>
    </w:p>
    <w:p w:rsidR="002E67FC" w:rsidRDefault="002E67FC">
      <w:pPr>
        <w:spacing w:after="0" w:line="160" w:lineRule="exact"/>
        <w:rPr>
          <w:rFonts w:ascii="Times New Roman" w:eastAsia="Times New Roman" w:hAnsi="Times New Roman" w:cs="Times New Roman"/>
          <w:sz w:val="16"/>
          <w:szCs w:val="16"/>
        </w:rPr>
      </w:pPr>
    </w:p>
    <w:p w:rsidR="004C6A1A" w:rsidRDefault="0058074E">
      <w:pPr>
        <w:spacing w:after="0" w:line="240" w:lineRule="auto"/>
        <w:ind w:left="720" w:right="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Date of acquisition </w:t>
      </w:r>
    </w:p>
    <w:p w:rsidR="002E67FC" w:rsidRDefault="0058074E">
      <w:pPr>
        <w:spacing w:after="0" w:line="240" w:lineRule="auto"/>
        <w:ind w:left="720" w:right="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Cost</w:t>
      </w:r>
    </w:p>
    <w:p w:rsidR="004C6A1A" w:rsidRDefault="0058074E">
      <w:pPr>
        <w:spacing w:after="0" w:line="240" w:lineRule="auto"/>
        <w:ind w:left="720" w:right="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Description (including colo</w:t>
      </w:r>
      <w:r>
        <w:rPr>
          <w:rFonts w:ascii="Times New Roman" w:eastAsia="Times New Roman" w:hAnsi="Times New Roman" w:cs="Times New Roman"/>
          <w:color w:val="000000"/>
          <w:spacing w:val="-7"/>
          <w:sz w:val="24"/>
          <w:szCs w:val="24"/>
        </w:rPr>
        <w:t>r</w:t>
      </w:r>
      <w:r>
        <w:rPr>
          <w:rFonts w:ascii="Times New Roman" w:eastAsia="Times New Roman" w:hAnsi="Times New Roman" w:cs="Times New Roman"/>
          <w:color w:val="000000"/>
          <w:sz w:val="24"/>
          <w:szCs w:val="24"/>
        </w:rPr>
        <w:t xml:space="preserve">, model, and serial number or other identification number) </w:t>
      </w:r>
    </w:p>
    <w:p w:rsidR="002E67FC" w:rsidRDefault="0058074E">
      <w:pPr>
        <w:spacing w:after="0" w:line="240" w:lineRule="auto"/>
        <w:ind w:left="720" w:right="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Source of the equipment, including the federal award numbe</w:t>
      </w:r>
      <w:r>
        <w:rPr>
          <w:rFonts w:ascii="Times New Roman" w:eastAsia="Times New Roman" w:hAnsi="Times New Roman" w:cs="Times New Roman"/>
          <w:color w:val="000000"/>
          <w:spacing w:val="-4"/>
          <w:sz w:val="24"/>
          <w:szCs w:val="24"/>
        </w:rPr>
        <w:t>r</w:t>
      </w:r>
      <w:r>
        <w:rPr>
          <w:rFonts w:ascii="Times New Roman" w:eastAsia="Times New Roman" w:hAnsi="Times New Roman" w:cs="Times New Roman"/>
          <w:color w:val="000000"/>
          <w:sz w:val="24"/>
          <w:szCs w:val="24"/>
        </w:rPr>
        <w:t>, if applicable</w:t>
      </w:r>
    </w:p>
    <w:p w:rsidR="002E67FC" w:rsidRDefault="0058074E">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Whether the title vests in the College or the federal government</w:t>
      </w:r>
    </w:p>
    <w:p w:rsidR="004C6A1A" w:rsidRDefault="0058074E">
      <w:pPr>
        <w:spacing w:after="0" w:line="240" w:lineRule="auto"/>
        <w:ind w:left="720" w:right="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Information to calculate the federal share of the cost of the equipment, if applicable </w:t>
      </w:r>
    </w:p>
    <w:p w:rsidR="002E67FC" w:rsidRDefault="0058074E">
      <w:pPr>
        <w:spacing w:after="0" w:line="240" w:lineRule="auto"/>
        <w:ind w:left="720" w:right="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Location of asset</w:t>
      </w:r>
    </w:p>
    <w:p w:rsidR="004C6A1A" w:rsidRDefault="0058074E" w:rsidP="004C6A1A">
      <w:pPr>
        <w:spacing w:after="0" w:line="240" w:lineRule="auto"/>
        <w:ind w:left="720" w:right="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Depreciation</w:t>
      </w:r>
      <w:r w:rsidR="004C6A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method </w:t>
      </w:r>
    </w:p>
    <w:p w:rsidR="002E67FC" w:rsidRDefault="0058074E" w:rsidP="004C6A1A">
      <w:pPr>
        <w:spacing w:after="0" w:line="240" w:lineRule="auto"/>
        <w:ind w:left="720" w:right="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Estimated useful life</w:t>
      </w:r>
    </w:p>
    <w:p w:rsidR="002E67FC" w:rsidRDefault="002E67FC">
      <w:pPr>
        <w:spacing w:after="35" w:line="240" w:lineRule="exact"/>
        <w:rPr>
          <w:rFonts w:ascii="Times New Roman" w:eastAsia="Times New Roman" w:hAnsi="Times New Roman" w:cs="Times New Roman"/>
          <w:sz w:val="24"/>
          <w:szCs w:val="24"/>
        </w:rPr>
      </w:pPr>
    </w:p>
    <w:p w:rsidR="002E67FC" w:rsidRDefault="0058074E" w:rsidP="00C90117">
      <w:pPr>
        <w:spacing w:after="0" w:line="240" w:lineRule="auto"/>
        <w:ind w:right="6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physical inventory of all assets capitalized under the preceding will be taken on an annual basis by Northwest State Community College. This physical inventory shall be reconciled to the property log and adjustments made as necessar</w:t>
      </w:r>
      <w:r>
        <w:rPr>
          <w:rFonts w:ascii="Times New Roman" w:eastAsia="Times New Roman" w:hAnsi="Times New Roman" w:cs="Times New Roman"/>
          <w:color w:val="000000"/>
          <w:spacing w:val="-11"/>
          <w:sz w:val="24"/>
          <w:szCs w:val="24"/>
        </w:rPr>
        <w:t>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 adjustments resulting from this reconciliation will be approved by the Chief Fiscal and</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w:t>
      </w:r>
    </w:p>
    <w:p w:rsidR="002E67FC" w:rsidRDefault="002E67FC">
      <w:pPr>
        <w:spacing w:after="48" w:line="240" w:lineRule="exact"/>
        <w:rPr>
          <w:rFonts w:ascii="Times New Roman" w:eastAsia="Times New Roman" w:hAnsi="Times New Roman" w:cs="Times New Roman"/>
          <w:sz w:val="24"/>
          <w:szCs w:val="24"/>
        </w:rPr>
      </w:pPr>
    </w:p>
    <w:p w:rsidR="002E67FC" w:rsidRDefault="0058074E">
      <w:pPr>
        <w:spacing w:after="0"/>
        <w:ind w:right="83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Receipt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Pu</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sz w:val="24"/>
          <w:szCs w:val="24"/>
        </w:rPr>
        <w:t>chased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Equipment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Furnitu</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sz w:val="24"/>
          <w:szCs w:val="24"/>
        </w:rPr>
        <w:t>e:</w:t>
      </w:r>
      <w:r>
        <w:rPr>
          <w:rFonts w:ascii="Times New Roman" w:eastAsia="Times New Roman" w:hAnsi="Times New Roman" w:cs="Times New Roman"/>
          <w:color w:val="000000"/>
          <w:sz w:val="24"/>
          <w:szCs w:val="24"/>
        </w:rPr>
        <w:t xml:space="preserve"> At the time of arrival, all newly purchased equipment and furniture shall be examined for obvious physical damage. If an asset appears damaged or is not in working orde</w:t>
      </w:r>
      <w:r>
        <w:rPr>
          <w:rFonts w:ascii="Times New Roman" w:eastAsia="Times New Roman" w:hAnsi="Times New Roman" w:cs="Times New Roman"/>
          <w:color w:val="000000"/>
          <w:spacing w:val="-7"/>
          <w:sz w:val="24"/>
          <w:szCs w:val="24"/>
        </w:rPr>
        <w:t>r</w:t>
      </w:r>
      <w:r>
        <w:rPr>
          <w:rFonts w:ascii="Times New Roman" w:eastAsia="Times New Roman" w:hAnsi="Times New Roman" w:cs="Times New Roman"/>
          <w:color w:val="000000"/>
          <w:sz w:val="24"/>
          <w:szCs w:val="24"/>
        </w:rPr>
        <w:t>, it shall be returned to the vendor immediatel</w:t>
      </w:r>
      <w:r>
        <w:rPr>
          <w:rFonts w:ascii="Times New Roman" w:eastAsia="Times New Roman" w:hAnsi="Times New Roman" w:cs="Times New Roman"/>
          <w:color w:val="000000"/>
          <w:spacing w:val="-11"/>
          <w:sz w:val="24"/>
          <w:szCs w:val="24"/>
        </w:rPr>
        <w:t>y</w:t>
      </w:r>
      <w:r>
        <w:rPr>
          <w:rFonts w:ascii="Times New Roman" w:eastAsia="Times New Roman" w:hAnsi="Times New Roman" w:cs="Times New Roman"/>
          <w:color w:val="000000"/>
          <w:sz w:val="24"/>
          <w:szCs w:val="24"/>
        </w:rPr>
        <w:t>.</w:t>
      </w:r>
    </w:p>
    <w:p w:rsidR="002E67FC" w:rsidRDefault="002E67FC">
      <w:pPr>
        <w:spacing w:after="19" w:line="140" w:lineRule="exact"/>
        <w:rPr>
          <w:rFonts w:ascii="Times New Roman" w:eastAsia="Times New Roman" w:hAnsi="Times New Roman" w:cs="Times New Roman"/>
          <w:sz w:val="14"/>
          <w:szCs w:val="14"/>
        </w:rPr>
      </w:pPr>
    </w:p>
    <w:p w:rsidR="002E67FC" w:rsidRDefault="0058074E">
      <w:pPr>
        <w:spacing w:after="0" w:line="240" w:lineRule="auto"/>
        <w:ind w:right="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descriptions and quantities of assets per the packing slip or bill of lading shall be compared to the assets delivered. Discrepancies should be resolved with the vendor immediatel</w:t>
      </w:r>
      <w:r>
        <w:rPr>
          <w:rFonts w:ascii="Times New Roman" w:eastAsia="Times New Roman" w:hAnsi="Times New Roman" w:cs="Times New Roman"/>
          <w:color w:val="000000"/>
          <w:spacing w:val="-6"/>
          <w:sz w:val="24"/>
          <w:szCs w:val="24"/>
        </w:rPr>
        <w:t>y</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5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Dep</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z w:val="24"/>
          <w:szCs w:val="24"/>
        </w:rPr>
        <w:t>eciation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Useful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Lives: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All capitalized assets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are maintained in the special property and equipment account group and are not included as an operating expense. Property and equipment are depreciated over their estimated useful lives using the straight-line method.</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year of acquisition, depreciation is recorded based on the number of months the asset is in service, counting the month of acquisition as a full month (Example: an asset purchased on the fifteenth day of the fifth month shall have eight full months of depreciation (eight-twelfths of one year) recorded for that yea</w:t>
      </w:r>
      <w:r>
        <w:rPr>
          <w:rFonts w:ascii="Times New Roman" w:eastAsia="Times New Roman" w:hAnsi="Times New Roman" w:cs="Times New Roman"/>
          <w:color w:val="000000"/>
          <w:spacing w:val="-11"/>
          <w:sz w:val="24"/>
          <w:szCs w:val="24"/>
        </w:rPr>
        <w:t>r</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1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Estimated useful lives of capitalized assets shall be determined by the Business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in conjunction with the department or employee that shall utilize the asset.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accounting and interim financial reporting purposes, depreciation expense will be recorded on an annual basis.</w:t>
      </w:r>
    </w:p>
    <w:p w:rsidR="002E67FC" w:rsidRDefault="002E67FC">
      <w:pPr>
        <w:spacing w:after="12" w:line="240" w:lineRule="exact"/>
        <w:rPr>
          <w:rFonts w:ascii="Times New Roman" w:eastAsia="Times New Roman" w:hAnsi="Times New Roman" w:cs="Times New Roman"/>
          <w:sz w:val="24"/>
          <w:szCs w:val="24"/>
        </w:rPr>
      </w:pPr>
    </w:p>
    <w:p w:rsidR="002E67FC" w:rsidRDefault="0058074E">
      <w:pPr>
        <w:spacing w:after="0" w:line="240" w:lineRule="auto"/>
        <w:ind w:right="6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Changes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Estimated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Useful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Lives: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If it becomes apparent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that the useful life of a particular capitalized asset will be less than the life originally established, an adjustment to the estimated useful life shall be made.</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All such changes in estimated useful lives of capitalized assets must be approved by the Chief Fiscal and</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w:t>
      </w:r>
      <w:r>
        <w:rPr>
          <w:rFonts w:ascii="Times New Roman" w:eastAsia="Times New Roman" w:hAnsi="Times New Roman" w:cs="Times New Roman"/>
          <w:color w:val="000000"/>
          <w:spacing w:val="-12"/>
          <w:sz w:val="24"/>
          <w:szCs w:val="24"/>
        </w:rPr>
        <w:t>r</w:t>
      </w:r>
      <w:r>
        <w:rPr>
          <w:rFonts w:ascii="Times New Roman" w:eastAsia="Times New Roman" w:hAnsi="Times New Roman" w:cs="Times New Roman"/>
          <w:color w:val="000000"/>
          <w:sz w:val="24"/>
          <w:szCs w:val="24"/>
        </w:rPr>
        <w:t>.</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40" w:lineRule="auto"/>
        <w:ind w:right="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 change in estimated useful life is made, the new life is used for purposes of calculating annual depreciation expense. In the year in which the change in estimate is made, the cumulative e</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fect of the change shall be reflected as depreciation expense in the College</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s Statement of Revenue, Expenses and Changes in Net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Assets.</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54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Repairs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z w:val="24"/>
          <w:szCs w:val="24"/>
        </w:rPr>
        <w:t>operty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Equipment: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Expenditures 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repair capitalized assets shall be</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expensed as incurred if the repairs do not materially add to the value of the property or materially prolong the estimated useful life of the propert</w:t>
      </w:r>
      <w:r>
        <w:rPr>
          <w:rFonts w:ascii="Times New Roman" w:eastAsia="Times New Roman" w:hAnsi="Times New Roman" w:cs="Times New Roman"/>
          <w:color w:val="000000"/>
          <w:spacing w:val="-11"/>
          <w:sz w:val="24"/>
          <w:szCs w:val="24"/>
        </w:rPr>
        <w:t>y</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Expenditures to repair capitalized assets shall be capitalized if the repairs increase the value of propert</w:t>
      </w:r>
      <w:r>
        <w:rPr>
          <w:rFonts w:ascii="Times New Roman" w:eastAsia="Times New Roman" w:hAnsi="Times New Roman" w:cs="Times New Roman"/>
          <w:color w:val="000000"/>
          <w:spacing w:val="-15"/>
          <w:sz w:val="24"/>
          <w:szCs w:val="24"/>
        </w:rPr>
        <w:t>y</w:t>
      </w:r>
      <w:r>
        <w:rPr>
          <w:rFonts w:ascii="Times New Roman" w:eastAsia="Times New Roman" w:hAnsi="Times New Roman" w:cs="Times New Roman"/>
          <w:color w:val="000000"/>
          <w:sz w:val="24"/>
          <w:szCs w:val="24"/>
        </w:rPr>
        <w:t>, prolong its estimated useful life, or adapt it to a new or different use. Such capitalized repair costs shall be depreciated over the remaining estimated useful life of the propert</w:t>
      </w:r>
      <w:r>
        <w:rPr>
          <w:rFonts w:ascii="Times New Roman" w:eastAsia="Times New Roman" w:hAnsi="Times New Roman" w:cs="Times New Roman"/>
          <w:color w:val="000000"/>
          <w:spacing w:val="-7"/>
          <w:sz w:val="24"/>
          <w:szCs w:val="24"/>
        </w:rPr>
        <w:t>y</w:t>
      </w:r>
      <w:r>
        <w:rPr>
          <w:rFonts w:ascii="Times New Roman" w:eastAsia="Times New Roman" w:hAnsi="Times New Roman" w:cs="Times New Roman"/>
          <w:color w:val="000000"/>
          <w:sz w:val="24"/>
          <w:szCs w:val="24"/>
        </w:rPr>
        <w:t>. If the repairs significantly extend the estimated useful life of the propert</w:t>
      </w:r>
      <w:r>
        <w:rPr>
          <w:rFonts w:ascii="Times New Roman" w:eastAsia="Times New Roman" w:hAnsi="Times New Roman" w:cs="Times New Roman"/>
          <w:color w:val="000000"/>
          <w:spacing w:val="-9"/>
          <w:sz w:val="24"/>
          <w:szCs w:val="24"/>
        </w:rPr>
        <w:t>y</w:t>
      </w:r>
      <w:r>
        <w:rPr>
          <w:rFonts w:ascii="Times New Roman" w:eastAsia="Times New Roman" w:hAnsi="Times New Roman" w:cs="Times New Roman"/>
          <w:color w:val="000000"/>
          <w:sz w:val="24"/>
          <w:szCs w:val="24"/>
        </w:rPr>
        <w:t>, the original cost of the property shall also be depreciated over its ne</w:t>
      </w:r>
      <w:r>
        <w:rPr>
          <w:rFonts w:ascii="Times New Roman" w:eastAsia="Times New Roman" w:hAnsi="Times New Roman" w:cs="Times New Roman"/>
          <w:color w:val="000000"/>
          <w:spacing w:val="-11"/>
          <w:sz w:val="24"/>
          <w:szCs w:val="24"/>
        </w:rPr>
        <w:t>w</w:t>
      </w:r>
      <w:r>
        <w:rPr>
          <w:rFonts w:ascii="Times New Roman" w:eastAsia="Times New Roman" w:hAnsi="Times New Roman" w:cs="Times New Roman"/>
          <w:color w:val="000000"/>
          <w:sz w:val="24"/>
          <w:szCs w:val="24"/>
        </w:rPr>
        <w:t>, extended useful life.</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59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Dispositions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z w:val="24"/>
          <w:szCs w:val="24"/>
        </w:rPr>
        <w:t>operty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Equipment: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If equipment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is sold, scrapped, donated, or stolen, adjustments must be made to the fixed asset listing and property log. If money is received for the asset, then the di</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ference between the money received and the "book value" (purchase price less depreciation) of the asset will be recorded as a loss (if the money received is less than the book value) or a gain (if the money received is more than the book value).</w:t>
      </w:r>
    </w:p>
    <w:p w:rsidR="002E67FC" w:rsidRDefault="002E67FC">
      <w:pPr>
        <w:spacing w:after="12" w:line="240" w:lineRule="exact"/>
        <w:rPr>
          <w:rFonts w:ascii="Times New Roman" w:eastAsia="Times New Roman" w:hAnsi="Times New Roman" w:cs="Times New Roman"/>
          <w:sz w:val="24"/>
          <w:szCs w:val="24"/>
        </w:rPr>
      </w:pPr>
    </w:p>
    <w:p w:rsidR="002E67FC" w:rsidRDefault="0058074E">
      <w:pPr>
        <w:spacing w:after="0" w:line="240" w:lineRule="auto"/>
        <w:ind w:right="586"/>
        <w:rPr>
          <w:rFonts w:ascii="Times New Roman" w:eastAsia="Times New Roman" w:hAnsi="Times New Roman" w:cs="Times New Roman"/>
          <w:color w:val="000000"/>
        </w:rPr>
      </w:pPr>
      <w:r>
        <w:rPr>
          <w:rFonts w:ascii="Times New Roman" w:eastAsia="Times New Roman" w:hAnsi="Times New Roman" w:cs="Times New Roman"/>
          <w:b/>
          <w:bCs/>
          <w:color w:val="000000"/>
          <w:spacing w:val="-4"/>
          <w:sz w:val="24"/>
          <w:szCs w:val="24"/>
        </w:rPr>
        <w:t>W</w:t>
      </w:r>
      <w:r>
        <w:rPr>
          <w:rFonts w:ascii="Times New Roman" w:eastAsia="Times New Roman" w:hAnsi="Times New Roman" w:cs="Times New Roman"/>
          <w:b/>
          <w:bCs/>
          <w:color w:val="000000"/>
          <w:sz w:val="24"/>
          <w:szCs w:val="24"/>
        </w:rPr>
        <w:t>rite-Offs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z w:val="24"/>
          <w:szCs w:val="24"/>
        </w:rPr>
        <w:t>operty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Equipment</w:t>
      </w:r>
      <w:r>
        <w:rPr>
          <w:rFonts w:ascii="Times New Roman" w:eastAsia="Times New Roman" w:hAnsi="Times New Roman" w:cs="Times New Roman"/>
          <w:b/>
          <w:bCs/>
          <w:color w:val="000000"/>
        </w:rPr>
        <w:t>:</w:t>
      </w:r>
      <w:r>
        <w:rPr>
          <w:rFonts w:ascii="Times New Roman" w:eastAsia="Times New Roman" w:hAnsi="Times New Roman" w:cs="Times New Roman"/>
          <w:color w:val="000000"/>
          <w:spacing w:val="5"/>
        </w:rPr>
        <w:t xml:space="preserve"> </w:t>
      </w:r>
      <w:r>
        <w:rPr>
          <w:rFonts w:ascii="Times New Roman" w:eastAsia="Times New Roman" w:hAnsi="Times New Roman" w:cs="Times New Roman"/>
          <w:color w:val="000000"/>
          <w:sz w:val="24"/>
          <w:szCs w:val="24"/>
        </w:rPr>
        <w:t>The Chief Fiscal</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ficer approves the disposal of all capitalized fixed assets that may be worn-out or obsolete. Property that is discovered to be missing or stolen will be reported immediately to the Chief Fiscal and Administrative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If not located, this property will be written off the books with the proper notation specifying the reaso</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rPr>
        <w:t>.</w:t>
      </w:r>
    </w:p>
    <w:p w:rsidR="002E67FC" w:rsidRDefault="002E67FC">
      <w:pPr>
        <w:spacing w:after="0" w:line="240" w:lineRule="exact"/>
        <w:rPr>
          <w:rFonts w:ascii="Times New Roman" w:eastAsia="Times New Roman" w:hAnsi="Times New Roman" w:cs="Times New Roman"/>
          <w:sz w:val="24"/>
          <w:szCs w:val="24"/>
        </w:rPr>
      </w:pPr>
    </w:p>
    <w:p w:rsidR="002E67FC" w:rsidRPr="00C90117" w:rsidRDefault="0058074E">
      <w:pPr>
        <w:spacing w:after="0" w:line="240" w:lineRule="auto"/>
        <w:ind w:right="-20"/>
        <w:rPr>
          <w:rFonts w:ascii="Times New Roman" w:eastAsia="Times New Roman" w:hAnsi="Times New Roman" w:cs="Times New Roman"/>
          <w:b/>
          <w:bCs/>
          <w:color w:val="000000"/>
          <w:sz w:val="24"/>
          <w:szCs w:val="24"/>
          <w:u w:val="single"/>
        </w:rPr>
      </w:pPr>
      <w:r w:rsidRPr="00C90117">
        <w:rPr>
          <w:rFonts w:ascii="Times New Roman" w:eastAsia="Times New Roman" w:hAnsi="Times New Roman" w:cs="Times New Roman"/>
          <w:b/>
          <w:bCs/>
          <w:color w:val="000000"/>
          <w:sz w:val="24"/>
          <w:szCs w:val="24"/>
          <w:u w:val="single"/>
        </w:rPr>
        <w:t>CASH</w:t>
      </w:r>
      <w:r w:rsidRPr="00C90117">
        <w:rPr>
          <w:rFonts w:ascii="Times New Roman" w:eastAsia="Times New Roman" w:hAnsi="Times New Roman" w:cs="Times New Roman"/>
          <w:color w:val="000000"/>
          <w:sz w:val="24"/>
          <w:szCs w:val="24"/>
          <w:u w:val="single"/>
        </w:rPr>
        <w:t xml:space="preserve"> </w:t>
      </w:r>
      <w:r w:rsidRPr="00C90117">
        <w:rPr>
          <w:rFonts w:ascii="Times New Roman" w:eastAsia="Times New Roman" w:hAnsi="Times New Roman" w:cs="Times New Roman"/>
          <w:b/>
          <w:bCs/>
          <w:color w:val="000000"/>
          <w:sz w:val="24"/>
          <w:szCs w:val="24"/>
          <w:u w:val="single"/>
        </w:rPr>
        <w:t>MANAGEMENT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Federal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Funds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b/>
          <w:bCs/>
          <w:color w:val="000000"/>
          <w:sz w:val="24"/>
          <w:szCs w:val="24"/>
        </w:rPr>
        <w:t>Account</w:t>
      </w:r>
    </w:p>
    <w:p w:rsidR="002E67FC" w:rsidRDefault="0058074E">
      <w:pPr>
        <w:spacing w:after="0" w:line="240" w:lineRule="auto"/>
        <w:ind w:right="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primary account used for electronic receipt of state, federal, compan</w:t>
      </w:r>
      <w:r>
        <w:rPr>
          <w:rFonts w:ascii="Times New Roman" w:eastAsia="Times New Roman" w:hAnsi="Times New Roman" w:cs="Times New Roman"/>
          <w:color w:val="000000"/>
          <w:spacing w:val="-8"/>
          <w:sz w:val="24"/>
          <w:szCs w:val="24"/>
        </w:rPr>
        <w:t>y</w:t>
      </w:r>
      <w:r>
        <w:rPr>
          <w:rFonts w:ascii="Times New Roman" w:eastAsia="Times New Roman" w:hAnsi="Times New Roman" w:cs="Times New Roman"/>
          <w:color w:val="000000"/>
          <w:sz w:val="24"/>
          <w:szCs w:val="24"/>
        </w:rPr>
        <w:t>, grant or other funds. These funds are transferred by the Director of Finance and Business Services to the general checking account. Interest earned on restricted endowed funds shall be allocated based upon the source of funds invested as defined by the Chief Fiscal and</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Authorized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Signers</w:t>
      </w:r>
    </w:p>
    <w:p w:rsidR="002E67FC" w:rsidRDefault="0058074E">
      <w:pPr>
        <w:spacing w:after="0" w:line="240" w:lineRule="auto"/>
        <w:ind w:right="1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Northwest State Community College personnel are authorized to sign checks drawn on the general operating and payroll accounts:</w:t>
      </w:r>
    </w:p>
    <w:p w:rsidR="002E67FC" w:rsidRDefault="0058074E">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President</w:t>
      </w:r>
    </w:p>
    <w:p w:rsidR="002E67FC" w:rsidRDefault="0058074E">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Chief Fiscal and</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ficer</w:t>
      </w:r>
    </w:p>
    <w:p w:rsidR="002E67FC" w:rsidRDefault="0058074E">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Director of Finance and Business Services</w:t>
      </w:r>
    </w:p>
    <w:p w:rsidR="002E67FC" w:rsidRDefault="0058074E">
      <w:pPr>
        <w:spacing w:after="0" w:line="240" w:lineRule="auto"/>
        <w:ind w:right="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Chief Fiscal and</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ficer will promptly notify the College</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s financial institutions of changes in authorized signatures upon the departure of any authorized signe</w:t>
      </w:r>
      <w:r>
        <w:rPr>
          <w:rFonts w:ascii="Times New Roman" w:eastAsia="Times New Roman" w:hAnsi="Times New Roman" w:cs="Times New Roman"/>
          <w:color w:val="000000"/>
          <w:spacing w:val="-7"/>
          <w:sz w:val="24"/>
          <w:szCs w:val="24"/>
        </w:rPr>
        <w:t>r</w:t>
      </w:r>
      <w:r>
        <w:rPr>
          <w:rFonts w:ascii="Times New Roman" w:eastAsia="Times New Roman" w:hAnsi="Times New Roman" w:cs="Times New Roman"/>
          <w:color w:val="000000"/>
          <w:sz w:val="24"/>
          <w:szCs w:val="24"/>
        </w:rPr>
        <w:t>.</w:t>
      </w:r>
    </w:p>
    <w:p w:rsidR="002E67FC" w:rsidRDefault="002E67FC">
      <w:pPr>
        <w:spacing w:after="0" w:line="240" w:lineRule="exact"/>
        <w:rPr>
          <w:rFonts w:ascii="Times New Roman" w:eastAsia="Times New Roman" w:hAnsi="Times New Roman" w:cs="Times New Roman"/>
          <w:sz w:val="24"/>
          <w:szCs w:val="24"/>
        </w:rPr>
      </w:pPr>
    </w:p>
    <w:p w:rsidR="006A66E0" w:rsidRDefault="006A66E0">
      <w:pPr>
        <w:spacing w:after="0" w:line="240" w:lineRule="auto"/>
        <w:ind w:right="-20"/>
        <w:rPr>
          <w:rFonts w:ascii="Times New Roman" w:eastAsia="Times New Roman" w:hAnsi="Times New Roman" w:cs="Times New Roman"/>
          <w:b/>
          <w:bCs/>
          <w:color w:val="000000"/>
          <w:sz w:val="24"/>
          <w:szCs w:val="24"/>
        </w:rPr>
      </w:pPr>
    </w:p>
    <w:p w:rsidR="006A66E0" w:rsidRDefault="006A66E0">
      <w:pPr>
        <w:spacing w:after="0" w:line="240" w:lineRule="auto"/>
        <w:ind w:right="-20"/>
        <w:rPr>
          <w:rFonts w:ascii="Times New Roman" w:eastAsia="Times New Roman" w:hAnsi="Times New Roman" w:cs="Times New Roman"/>
          <w:b/>
          <w:bCs/>
          <w:color w:val="000000"/>
          <w:sz w:val="24"/>
          <w:szCs w:val="24"/>
        </w:rPr>
      </w:pPr>
    </w:p>
    <w:p w:rsidR="002E67FC" w:rsidRDefault="0058074E">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Bank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Reconciliations</w:t>
      </w:r>
    </w:p>
    <w:p w:rsidR="002E67FC" w:rsidRDefault="0058074E">
      <w:pPr>
        <w:spacing w:after="0" w:line="240" w:lineRule="auto"/>
        <w:ind w:right="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 account statements are received each month by the Business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 where a reconciliation between the bank balance and general ledger balance is prepared by someone who is not an authorized check signe</w:t>
      </w:r>
      <w:r>
        <w:rPr>
          <w:rFonts w:ascii="Times New Roman" w:eastAsia="Times New Roman" w:hAnsi="Times New Roman" w:cs="Times New Roman"/>
          <w:color w:val="000000"/>
          <w:spacing w:val="-11"/>
          <w:sz w:val="24"/>
          <w:szCs w:val="24"/>
        </w:rPr>
        <w:t>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bank reconciliation process will be completed each month.</w:t>
      </w:r>
    </w:p>
    <w:p w:rsidR="002E67FC" w:rsidRDefault="0058074E">
      <w:pPr>
        <w:spacing w:after="0" w:line="240" w:lineRule="auto"/>
        <w:ind w:right="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bank reconciliations, including any adjusting journal entries resulting from preparing bank reconciliations, are reviewed by the Chief Fiscal and</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ficer or Director of Finance and Business Services on a monthly basis.</w:t>
      </w:r>
    </w:p>
    <w:p w:rsidR="002E67FC" w:rsidRDefault="0058074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 reconciliations are filed in the current year's accounting files.</w:t>
      </w:r>
    </w:p>
    <w:p w:rsidR="002E67FC" w:rsidRDefault="002E67FC">
      <w:pPr>
        <w:spacing w:after="0" w:line="240" w:lineRule="exact"/>
        <w:rPr>
          <w:rFonts w:ascii="Times New Roman" w:eastAsia="Times New Roman" w:hAnsi="Times New Roman" w:cs="Times New Roman"/>
          <w:sz w:val="24"/>
          <w:szCs w:val="24"/>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z w:val="24"/>
          <w:szCs w:val="24"/>
          <w:u w:val="single"/>
        </w:rPr>
        <w:t>PURCHASING</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Responsibility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for</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Pu</w:t>
      </w:r>
      <w:r>
        <w:rPr>
          <w:rFonts w:ascii="Times New Roman" w:eastAsia="Times New Roman" w:hAnsi="Times New Roman" w:cs="Times New Roman"/>
          <w:b/>
          <w:bCs/>
          <w:color w:val="000000"/>
          <w:spacing w:val="-4"/>
          <w:sz w:val="24"/>
          <w:szCs w:val="24"/>
        </w:rPr>
        <w:t>r</w:t>
      </w:r>
      <w:r>
        <w:rPr>
          <w:rFonts w:ascii="Times New Roman" w:eastAsia="Times New Roman" w:hAnsi="Times New Roman" w:cs="Times New Roman"/>
          <w:b/>
          <w:bCs/>
          <w:color w:val="000000"/>
          <w:sz w:val="24"/>
          <w:szCs w:val="24"/>
        </w:rPr>
        <w:t>chasing</w:t>
      </w:r>
    </w:p>
    <w:p w:rsidR="002E67FC" w:rsidRDefault="0058074E">
      <w:pPr>
        <w:spacing w:after="0" w:line="240" w:lineRule="auto"/>
        <w:ind w:right="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department heads or their designees shall have the authority to initiate purchases on behalf of their department, within the guidelines described here. Department directors shall inform the Business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of all individuals that may initiate purchases or prepare purchase orders.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Accounting Department shall maintain a current list of all authorized purchasers (FOMPROF). The Business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fice shall be responsible for processing purchase orders. The Chief Fiscal and Administrative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ficer has approval authority over all purchases and contractual commitments, and shall make the final determination on any proposed purchases where budgetary or other conditions may result in denial.</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Pu</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z w:val="24"/>
          <w:szCs w:val="24"/>
        </w:rPr>
        <w:t>chasing</w:t>
      </w:r>
    </w:p>
    <w:p w:rsidR="002E67FC" w:rsidRDefault="0058074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Ethical conduct in managing the College's purchasing activities is absolutely essential.</w:t>
      </w:r>
    </w:p>
    <w:p w:rsidR="002E67FC" w:rsidRDefault="0058074E" w:rsidP="00C90117">
      <w:pPr>
        <w:spacing w:after="0" w:line="240" w:lineRule="auto"/>
        <w:ind w:left="720" w:righ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Sta</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 shall discourage the o</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fer of, and decline of, individual gifts or gratuities of value in any way that might influence the purchase of supplies, equipment, and/or services.</w:t>
      </w:r>
    </w:p>
    <w:p w:rsidR="002E67FC" w:rsidRDefault="0058074E">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Sta</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 shall notify their immediate supervisor if they are offered such gifts.</w:t>
      </w:r>
    </w:p>
    <w:p w:rsidR="002E67FC" w:rsidRDefault="0058074E" w:rsidP="00C90117">
      <w:pPr>
        <w:spacing w:after="0" w:line="240" w:lineRule="auto"/>
        <w:ind w:left="720" w:right="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No Board of</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9"/>
          <w:sz w:val="24"/>
          <w:szCs w:val="24"/>
        </w:rPr>
        <w:t>T</w:t>
      </w:r>
      <w:r>
        <w:rPr>
          <w:rFonts w:ascii="Times New Roman" w:eastAsia="Times New Roman" w:hAnsi="Times New Roman" w:cs="Times New Roman"/>
          <w:color w:val="000000"/>
          <w:sz w:val="24"/>
          <w:szCs w:val="24"/>
        </w:rPr>
        <w:t>rustee membe</w:t>
      </w:r>
      <w:r>
        <w:rPr>
          <w:rFonts w:ascii="Times New Roman" w:eastAsia="Times New Roman" w:hAnsi="Times New Roman" w:cs="Times New Roman"/>
          <w:color w:val="000000"/>
          <w:spacing w:val="-8"/>
          <w:sz w:val="24"/>
          <w:szCs w:val="24"/>
        </w:rPr>
        <w:t>r</w:t>
      </w:r>
      <w:r>
        <w:rPr>
          <w:rFonts w:ascii="Times New Roman" w:eastAsia="Times New Roman" w:hAnsi="Times New Roman" w:cs="Times New Roman"/>
          <w:color w:val="000000"/>
          <w:sz w:val="24"/>
          <w:szCs w:val="24"/>
        </w:rPr>
        <w:t>, employee, or agent shall participate in the selection or administration of a vendor if a real or apparent conflict of interest would be involved. Such a conflict would arise if an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w:t>
      </w:r>
      <w:r>
        <w:rPr>
          <w:rFonts w:ascii="Times New Roman" w:eastAsia="Times New Roman" w:hAnsi="Times New Roman" w:cs="Times New Roman"/>
          <w:color w:val="000000"/>
          <w:spacing w:val="-9"/>
          <w:sz w:val="24"/>
          <w:szCs w:val="24"/>
        </w:rPr>
        <w:t>r</w:t>
      </w:r>
      <w:r>
        <w:rPr>
          <w:rFonts w:ascii="Times New Roman" w:eastAsia="Times New Roman" w:hAnsi="Times New Roman" w:cs="Times New Roman"/>
          <w:color w:val="000000"/>
          <w:sz w:val="24"/>
          <w:szCs w:val="24"/>
        </w:rPr>
        <w:t>, board membe</w:t>
      </w:r>
      <w:r>
        <w:rPr>
          <w:rFonts w:ascii="Times New Roman" w:eastAsia="Times New Roman" w:hAnsi="Times New Roman" w:cs="Times New Roman"/>
          <w:color w:val="000000"/>
          <w:spacing w:val="-8"/>
          <w:sz w:val="24"/>
          <w:szCs w:val="24"/>
        </w:rPr>
        <w:t>r</w:t>
      </w:r>
      <w:r>
        <w:rPr>
          <w:rFonts w:ascii="Times New Roman" w:eastAsia="Times New Roman" w:hAnsi="Times New Roman" w:cs="Times New Roman"/>
          <w:color w:val="000000"/>
          <w:sz w:val="24"/>
          <w:szCs w:val="24"/>
        </w:rPr>
        <w:t>, employee or agent, or any member of his or her immediate famil</w:t>
      </w:r>
      <w:r>
        <w:rPr>
          <w:rFonts w:ascii="Times New Roman" w:eastAsia="Times New Roman" w:hAnsi="Times New Roman" w:cs="Times New Roman"/>
          <w:color w:val="000000"/>
          <w:spacing w:val="-13"/>
          <w:sz w:val="24"/>
          <w:szCs w:val="24"/>
        </w:rPr>
        <w:t>y</w:t>
      </w:r>
      <w:r>
        <w:rPr>
          <w:rFonts w:ascii="Times New Roman" w:eastAsia="Times New Roman" w:hAnsi="Times New Roman" w:cs="Times New Roman"/>
          <w:color w:val="000000"/>
          <w:sz w:val="24"/>
          <w:szCs w:val="24"/>
        </w:rPr>
        <w:t>, his or her spouse or partne</w:t>
      </w:r>
      <w:r>
        <w:rPr>
          <w:rFonts w:ascii="Times New Roman" w:eastAsia="Times New Roman" w:hAnsi="Times New Roman" w:cs="Times New Roman"/>
          <w:color w:val="000000"/>
          <w:spacing w:val="-8"/>
          <w:sz w:val="24"/>
          <w:szCs w:val="24"/>
        </w:rPr>
        <w:t>r</w:t>
      </w:r>
      <w:r>
        <w:rPr>
          <w:rFonts w:ascii="Times New Roman" w:eastAsia="Times New Roman" w:hAnsi="Times New Roman" w:cs="Times New Roman"/>
          <w:color w:val="000000"/>
          <w:sz w:val="24"/>
          <w:szCs w:val="24"/>
        </w:rPr>
        <w:t>, or a college partner employs or is about to</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employ any of the parties indicated herein, has a financial or other interest in the vendor selected.</w:t>
      </w:r>
    </w:p>
    <w:p w:rsidR="002E67FC" w:rsidRDefault="0058074E" w:rsidP="00C90117">
      <w:pPr>
        <w:spacing w:after="0" w:line="240" w:lineRule="auto"/>
        <w:ind w:left="720" w:right="1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Board of</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9"/>
          <w:sz w:val="24"/>
          <w:szCs w:val="24"/>
        </w:rPr>
        <w:t>T</w:t>
      </w:r>
      <w:r>
        <w:rPr>
          <w:rFonts w:ascii="Times New Roman" w:eastAsia="Times New Roman" w:hAnsi="Times New Roman" w:cs="Times New Roman"/>
          <w:color w:val="000000"/>
          <w:sz w:val="24"/>
          <w:szCs w:val="24"/>
        </w:rPr>
        <w:t>rustee members, employees, and agents shall neither solicit nor accept gratuities, favors, or anything of monetary value from vendors or parties to sub-agreements.</w:t>
      </w:r>
    </w:p>
    <w:p w:rsidR="002E67FC" w:rsidRDefault="0058074E">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Unsolicited gifts of a nominal value up to $25.00 may be accepted.</w:t>
      </w:r>
    </w:p>
    <w:p w:rsidR="002E67FC" w:rsidRDefault="002E67FC">
      <w:pPr>
        <w:spacing w:after="0" w:line="240" w:lineRule="exact"/>
        <w:rPr>
          <w:rFonts w:ascii="Times New Roman" w:eastAsia="Times New Roman" w:hAnsi="Times New Roman" w:cs="Times New Roman"/>
          <w:sz w:val="24"/>
          <w:szCs w:val="24"/>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z w:val="24"/>
          <w:szCs w:val="24"/>
          <w:u w:val="single"/>
        </w:rPr>
        <w:t>TR</w:t>
      </w:r>
      <w:r w:rsidRPr="00F57B1F">
        <w:rPr>
          <w:rFonts w:ascii="Times New Roman" w:eastAsia="Times New Roman" w:hAnsi="Times New Roman" w:cs="Times New Roman"/>
          <w:b/>
          <w:bCs/>
          <w:color w:val="000000"/>
          <w:spacing w:val="-30"/>
          <w:sz w:val="24"/>
          <w:szCs w:val="24"/>
          <w:u w:val="single"/>
        </w:rPr>
        <w:t>A</w:t>
      </w:r>
      <w:r w:rsidRPr="00F57B1F">
        <w:rPr>
          <w:rFonts w:ascii="Times New Roman" w:eastAsia="Times New Roman" w:hAnsi="Times New Roman" w:cs="Times New Roman"/>
          <w:b/>
          <w:bCs/>
          <w:color w:val="000000"/>
          <w:sz w:val="24"/>
          <w:szCs w:val="24"/>
          <w:u w:val="single"/>
        </w:rPr>
        <w:t>VEL</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Employee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Expense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Reports</w:t>
      </w:r>
    </w:p>
    <w:p w:rsidR="002E67FC" w:rsidRDefault="0058074E" w:rsidP="00E30C4F">
      <w:pPr>
        <w:spacing w:after="0" w:line="240" w:lineRule="auto"/>
        <w:ind w:right="70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Reimbursements for travel expenses, business meals, or other approved costs will be made only upon the receipt of a properly approved and completed expense reimbursement form.</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All required receipts must be attached, and a brief description of the business purpose of the trip or meeting must be noted on the form. Expense reports will be processed for payment in the week</w:t>
      </w:r>
    </w:p>
    <w:p w:rsidR="002E67FC" w:rsidRDefault="0058074E">
      <w:pPr>
        <w:spacing w:after="0" w:line="240" w:lineRule="auto"/>
        <w:ind w:righ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which they are received or the next payment cycle. Expenses are to be submitted within sixty days of the month in which they occurred, or they will not be reimbursed.</w:t>
      </w:r>
    </w:p>
    <w:p w:rsidR="002E67FC" w:rsidRDefault="002E67FC">
      <w:pPr>
        <w:spacing w:after="0" w:line="240" w:lineRule="exact"/>
        <w:rPr>
          <w:rFonts w:ascii="Times New Roman" w:eastAsia="Times New Roman" w:hAnsi="Times New Roman" w:cs="Times New Roman"/>
          <w:sz w:val="24"/>
          <w:szCs w:val="24"/>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z w:val="24"/>
          <w:szCs w:val="24"/>
          <w:u w:val="single"/>
        </w:rPr>
        <w:t>FUNDING</w:t>
      </w:r>
      <w:r w:rsidRPr="00F57B1F">
        <w:rPr>
          <w:rFonts w:ascii="Times New Roman" w:eastAsia="Times New Roman" w:hAnsi="Times New Roman" w:cs="Times New Roman"/>
          <w:color w:val="000000"/>
          <w:sz w:val="24"/>
          <w:szCs w:val="24"/>
          <w:u w:val="single"/>
        </w:rPr>
        <w:t xml:space="preserve"> </w:t>
      </w:r>
      <w:r w:rsidRPr="00F57B1F">
        <w:rPr>
          <w:rFonts w:ascii="Times New Roman" w:eastAsia="Times New Roman" w:hAnsi="Times New Roman" w:cs="Times New Roman"/>
          <w:b/>
          <w:bCs/>
          <w:color w:val="000000"/>
          <w:sz w:val="24"/>
          <w:szCs w:val="24"/>
          <w:u w:val="single"/>
        </w:rPr>
        <w:t>RESTRICTIONS</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1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proposed project costs must be necessary and reasonable and in accordance with Federal guidelines.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Determinations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allowable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costs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be made in accordance with the Cost Principles, now found in the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 of Management and Budget</w:t>
      </w:r>
      <w:r>
        <w:rPr>
          <w:rFonts w:ascii="Times New Roman" w:eastAsia="Times New Roman" w:hAnsi="Times New Roman" w:cs="Times New Roman"/>
          <w:color w:val="000000"/>
          <w:spacing w:val="-11"/>
          <w:sz w:val="24"/>
          <w:szCs w:val="24"/>
        </w:rPr>
        <w:t>’</w:t>
      </w:r>
      <w:r>
        <w:rPr>
          <w:rFonts w:ascii="Times New Roman" w:eastAsia="Times New Roman" w:hAnsi="Times New Roman" w:cs="Times New Roman"/>
          <w:color w:val="000000"/>
          <w:sz w:val="24"/>
          <w:szCs w:val="24"/>
        </w:rPr>
        <w:t>s Uniform</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Administrative Requirements, Cost Principles, and</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Audit Requirements for Federal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2"/>
          <w:sz w:val="24"/>
          <w:szCs w:val="24"/>
        </w:rPr>
        <w:t>A</w:t>
      </w:r>
      <w:r>
        <w:rPr>
          <w:rFonts w:ascii="Times New Roman" w:eastAsia="Times New Roman" w:hAnsi="Times New Roman" w:cs="Times New Roman"/>
          <w:color w:val="000000"/>
          <w:sz w:val="24"/>
          <w:szCs w:val="24"/>
        </w:rPr>
        <w:t>wards (Uniform Guidance), codified at 2 CFR Part 200 and at 2 CFR Part 2900 (Uniform Guidance-DOL specific). Compensation, including salaries, must be handled consistent with the Uniform Guidance, including 2 CFR 200.430.</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132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Disallowed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costs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are those cha</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ges to a grant that the grantor agency or its representative determines not to be allowed in accordance with the Cost Principles or other conditions contained in the grant. Pre-award costs will not be reimbursed.</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117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Unallowable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cost</w:t>
      </w: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color w:val="000000"/>
          <w:sz w:val="24"/>
          <w:szCs w:val="24"/>
        </w:rPr>
        <w:t>, mistakenly cha</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ged to an award, must be promptly transferred to the purchasing department's operational ORG and account code.</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If you have questions, please contact the Chief Fiscal and</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Administrative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the OMB cost principles (2 CFR 220, 225, 230), direct costs are those that can be identified specifically with a particular final cost objective, i.e., a particular award, project, service, or other direct activity of an organization. Indirect costs are those that have been</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incurred for common or joint objectives and cannot be readily identified with a particular final cost objective.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After direct costs have been determined and assigned directly to awards or other work as appropriate, indirect costs are those remaining to be allocated to benefiting cost objectives.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cost may not be allocated to an award as an indirect cost if any other cost incurred for the same purpose, in like circumstances, has been assigned to an award as a direct cost. Examples of indirect costs may include depreciation or use allowances on buildings and equipment, the costs of operating and maintaining facilities (overhead), top management personnel, fiscal operations, HR, payroll, and general administration and general expenses. Ordinaril</w:t>
      </w:r>
      <w:r>
        <w:rPr>
          <w:rFonts w:ascii="Times New Roman" w:eastAsia="Times New Roman" w:hAnsi="Times New Roman" w:cs="Times New Roman"/>
          <w:color w:val="000000"/>
          <w:spacing w:val="-14"/>
          <w:sz w:val="24"/>
          <w:szCs w:val="24"/>
        </w:rPr>
        <w:t>y</w:t>
      </w:r>
      <w:r>
        <w:rPr>
          <w:rFonts w:ascii="Times New Roman" w:eastAsia="Times New Roman" w:hAnsi="Times New Roman" w:cs="Times New Roman"/>
          <w:color w:val="000000"/>
          <w:sz w:val="24"/>
          <w:szCs w:val="24"/>
        </w:rPr>
        <w:t>, allowance for these types of costs will have been included in the organization's indirect cost pool and funded through the application of the approved indirect cost rate across all federal grants.</w:t>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3" w:line="160" w:lineRule="exact"/>
        <w:rPr>
          <w:rFonts w:ascii="Times New Roman" w:eastAsia="Times New Roman" w:hAnsi="Times New Roman" w:cs="Times New Roman"/>
          <w:sz w:val="16"/>
          <w:szCs w:val="16"/>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z w:val="24"/>
          <w:szCs w:val="24"/>
          <w:u w:val="single"/>
        </w:rPr>
        <w:t>PROCUREMENT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Northwest State Community College</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s procurement procedures:</w:t>
      </w:r>
    </w:p>
    <w:p w:rsidR="002E67FC" w:rsidRDefault="002E67FC">
      <w:pPr>
        <w:spacing w:after="1" w:line="180" w:lineRule="exact"/>
        <w:rPr>
          <w:rFonts w:ascii="Times New Roman" w:eastAsia="Times New Roman" w:hAnsi="Times New Roman" w:cs="Times New Roman"/>
          <w:sz w:val="18"/>
          <w:szCs w:val="18"/>
        </w:rPr>
      </w:pPr>
    </w:p>
    <w:p w:rsidR="002E67FC" w:rsidRDefault="0058074E">
      <w:pPr>
        <w:spacing w:after="0" w:line="240" w:lineRule="auto"/>
        <w:ind w:right="78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Northwest State Community College shall purchase only items that are necessary for the performance of the activities required by a federal award.</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40" w:lineRule="auto"/>
        <w:ind w:right="87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Where appropriate, an analysis shall be made of lease and purchase alternatives to determine which would be the most economical and practical procurement for the federal government.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This analysis should only be made when both lease and purchase alternatives are available to the program.</w:t>
      </w:r>
    </w:p>
    <w:p w:rsidR="002E67FC" w:rsidRDefault="002E67FC">
      <w:pPr>
        <w:spacing w:after="104" w:line="240" w:lineRule="exact"/>
        <w:rPr>
          <w:rFonts w:ascii="Times New Roman" w:eastAsia="Times New Roman" w:hAnsi="Times New Roman" w:cs="Times New Roman"/>
          <w:sz w:val="24"/>
          <w:szCs w:val="24"/>
        </w:rPr>
      </w:pPr>
    </w:p>
    <w:p w:rsidR="002E67FC" w:rsidRDefault="0058074E">
      <w:pPr>
        <w:spacing w:after="0" w:line="240" w:lineRule="auto"/>
        <w:ind w:right="678"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Price analysis may be made in various ways, including comparison of price quotations submitted or market prices. Cost analysis is the review and evaluation of each element of cost to determine reasonableness, allocabilit</w:t>
      </w:r>
      <w:r>
        <w:rPr>
          <w:rFonts w:ascii="Times New Roman" w:eastAsia="Times New Roman" w:hAnsi="Times New Roman" w:cs="Times New Roman"/>
          <w:color w:val="000000"/>
          <w:spacing w:val="-11"/>
          <w:sz w:val="24"/>
          <w:szCs w:val="24"/>
        </w:rPr>
        <w:t>y</w:t>
      </w:r>
      <w:r>
        <w:rPr>
          <w:rFonts w:ascii="Times New Roman" w:eastAsia="Times New Roman" w:hAnsi="Times New Roman" w:cs="Times New Roman"/>
          <w:color w:val="000000"/>
          <w:sz w:val="24"/>
          <w:szCs w:val="24"/>
        </w:rPr>
        <w:t>, and allowabilit</w:t>
      </w:r>
      <w:r>
        <w:rPr>
          <w:rFonts w:ascii="Times New Roman" w:eastAsia="Times New Roman" w:hAnsi="Times New Roman" w:cs="Times New Roman"/>
          <w:color w:val="000000"/>
          <w:spacing w:val="-13"/>
          <w:sz w:val="24"/>
          <w:szCs w:val="24"/>
        </w:rPr>
        <w:t>y</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131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Documentation of the cost and price analysis associated with each procurement decision shall be retained in the procurement files pertaining to each federal award.</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6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For all procurements in excess of the federally-defined simplified purchase acquisition threshold ($150,000), procurement records and files shall be maintained that include all of the following:</w:t>
      </w:r>
    </w:p>
    <w:p w:rsidR="002E67FC" w:rsidRDefault="0058074E">
      <w:pPr>
        <w:spacing w:after="0" w:line="270" w:lineRule="auto"/>
        <w:ind w:left="14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basis for contractor selection.</w:t>
      </w:r>
    </w:p>
    <w:p w:rsidR="002E67FC" w:rsidRDefault="0058074E">
      <w:pPr>
        <w:spacing w:after="0" w:line="255" w:lineRule="auto"/>
        <w:ind w:left="1440" w:right="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Justification for lack of competition when competitive bids or o</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fers are not obtained.</w:t>
      </w:r>
    </w:p>
    <w:p w:rsidR="002E67FC" w:rsidRDefault="0058074E">
      <w:pPr>
        <w:spacing w:after="0" w:line="255" w:lineRule="auto"/>
        <w:ind w:left="14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basis for award cost or price.</w:t>
      </w:r>
    </w:p>
    <w:p w:rsidR="002E67FC" w:rsidRDefault="002E67FC">
      <w:pPr>
        <w:spacing w:after="18" w:line="240" w:lineRule="exact"/>
        <w:rPr>
          <w:rFonts w:ascii="Times New Roman" w:eastAsia="Times New Roman" w:hAnsi="Times New Roman" w:cs="Times New Roman"/>
          <w:sz w:val="24"/>
          <w:szCs w:val="24"/>
        </w:rPr>
      </w:pPr>
    </w:p>
    <w:p w:rsidR="002E67FC" w:rsidRDefault="0058074E">
      <w:pPr>
        <w:spacing w:after="0" w:line="240" w:lineRule="auto"/>
        <w:ind w:right="66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 contracts with vendors shall require the vendor to certify in writing that it has not been suspended or debarred from doing business with any federal agency or be confirmed by researching potential vendors on the Excluded Parties List at the GSA</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website [ww</w:t>
      </w:r>
      <w:r>
        <w:rPr>
          <w:rFonts w:ascii="Times New Roman" w:eastAsia="Times New Roman" w:hAnsi="Times New Roman" w:cs="Times New Roman"/>
          <w:color w:val="000000"/>
          <w:spacing w:val="-14"/>
          <w:sz w:val="24"/>
          <w:szCs w:val="24"/>
        </w:rPr>
        <w:t>w</w:t>
      </w:r>
      <w:r>
        <w:rPr>
          <w:rFonts w:ascii="Times New Roman" w:eastAsia="Times New Roman" w:hAnsi="Times New Roman" w:cs="Times New Roman"/>
          <w:color w:val="000000"/>
          <w:sz w:val="24"/>
          <w:szCs w:val="24"/>
        </w:rPr>
        <w:t>.epls.gov].)</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349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Northwest State Community College shall not utilize the cost-plus-a-percentage-of-costs method of contracting.</w:t>
      </w:r>
    </w:p>
    <w:p w:rsidR="002E67FC" w:rsidRDefault="002E67FC">
      <w:pPr>
        <w:spacing w:after="5" w:line="200" w:lineRule="exact"/>
        <w:rPr>
          <w:rFonts w:ascii="Times New Roman" w:eastAsia="Times New Roman" w:hAnsi="Times New Roman" w:cs="Times New Roman"/>
          <w:sz w:val="20"/>
          <w:szCs w:val="20"/>
        </w:rPr>
      </w:pPr>
    </w:p>
    <w:p w:rsidR="002E67FC" w:rsidRDefault="0058074E">
      <w:pPr>
        <w:spacing w:after="0"/>
        <w:ind w:right="5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8. </w:t>
      </w:r>
      <w:r>
        <w:rPr>
          <w:rFonts w:ascii="Times New Roman" w:eastAsia="Times New Roman" w:hAnsi="Times New Roman" w:cs="Times New Roman"/>
          <w:color w:val="000000"/>
          <w:sz w:val="24"/>
          <w:szCs w:val="24"/>
        </w:rPr>
        <w:t>NSCC</w:t>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z w:val="24"/>
          <w:szCs w:val="24"/>
        </w:rPr>
        <w:t>s President may amend or exempt the procurement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process. In such cases, these decisions shall be documented.</w:t>
      </w:r>
    </w:p>
    <w:p w:rsidR="002E67FC" w:rsidRDefault="002E67FC">
      <w:pPr>
        <w:spacing w:after="0" w:line="240" w:lineRule="exact"/>
        <w:rPr>
          <w:rFonts w:ascii="Times New Roman" w:eastAsia="Times New Roman" w:hAnsi="Times New Roman" w:cs="Times New Roman"/>
          <w:sz w:val="24"/>
          <w:szCs w:val="24"/>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z w:val="24"/>
          <w:szCs w:val="24"/>
          <w:u w:val="single"/>
        </w:rPr>
        <w:t>TIME</w:t>
      </w:r>
      <w:r w:rsidRPr="00F57B1F">
        <w:rPr>
          <w:rFonts w:ascii="Times New Roman" w:eastAsia="Times New Roman" w:hAnsi="Times New Roman" w:cs="Times New Roman"/>
          <w:color w:val="000000"/>
          <w:spacing w:val="-12"/>
          <w:sz w:val="24"/>
          <w:szCs w:val="24"/>
          <w:u w:val="single"/>
        </w:rPr>
        <w:t xml:space="preserve"> </w:t>
      </w:r>
      <w:r w:rsidRPr="00F57B1F">
        <w:rPr>
          <w:rFonts w:ascii="Times New Roman" w:eastAsia="Times New Roman" w:hAnsi="Times New Roman" w:cs="Times New Roman"/>
          <w:b/>
          <w:bCs/>
          <w:color w:val="000000"/>
          <w:sz w:val="24"/>
          <w:szCs w:val="24"/>
          <w:u w:val="single"/>
        </w:rPr>
        <w:t>AND</w:t>
      </w:r>
      <w:r w:rsidRPr="00F57B1F">
        <w:rPr>
          <w:rFonts w:ascii="Times New Roman" w:eastAsia="Times New Roman" w:hAnsi="Times New Roman" w:cs="Times New Roman"/>
          <w:color w:val="000000"/>
          <w:sz w:val="24"/>
          <w:szCs w:val="24"/>
          <w:u w:val="single"/>
        </w:rPr>
        <w:t xml:space="preserve"> </w:t>
      </w:r>
      <w:r w:rsidRPr="00F57B1F">
        <w:rPr>
          <w:rFonts w:ascii="Times New Roman" w:eastAsia="Times New Roman" w:hAnsi="Times New Roman" w:cs="Times New Roman"/>
          <w:b/>
          <w:bCs/>
          <w:color w:val="000000"/>
          <w:sz w:val="24"/>
          <w:szCs w:val="24"/>
          <w:u w:val="single"/>
        </w:rPr>
        <w:t>EFFO</w:t>
      </w:r>
      <w:r w:rsidRPr="00F57B1F">
        <w:rPr>
          <w:rFonts w:ascii="Times New Roman" w:eastAsia="Times New Roman" w:hAnsi="Times New Roman" w:cs="Times New Roman"/>
          <w:b/>
          <w:bCs/>
          <w:color w:val="000000"/>
          <w:spacing w:val="-7"/>
          <w:sz w:val="24"/>
          <w:szCs w:val="24"/>
          <w:u w:val="single"/>
        </w:rPr>
        <w:t>R</w:t>
      </w:r>
      <w:r w:rsidRPr="00F57B1F">
        <w:rPr>
          <w:rFonts w:ascii="Times New Roman" w:eastAsia="Times New Roman" w:hAnsi="Times New Roman" w:cs="Times New Roman"/>
          <w:b/>
          <w:bCs/>
          <w:color w:val="000000"/>
          <w:sz w:val="24"/>
          <w:szCs w:val="24"/>
          <w:u w:val="single"/>
        </w:rPr>
        <w:t>T</w:t>
      </w:r>
      <w:r w:rsidRPr="00F57B1F">
        <w:rPr>
          <w:rFonts w:ascii="Times New Roman" w:eastAsia="Times New Roman" w:hAnsi="Times New Roman" w:cs="Times New Roman"/>
          <w:color w:val="000000"/>
          <w:spacing w:val="-5"/>
          <w:sz w:val="24"/>
          <w:szCs w:val="24"/>
          <w:u w:val="single"/>
        </w:rPr>
        <w:t xml:space="preserve"> </w:t>
      </w:r>
      <w:r w:rsidRPr="00F57B1F">
        <w:rPr>
          <w:rFonts w:ascii="Times New Roman" w:eastAsia="Times New Roman" w:hAnsi="Times New Roman" w:cs="Times New Roman"/>
          <w:b/>
          <w:bCs/>
          <w:color w:val="000000"/>
          <w:sz w:val="24"/>
          <w:szCs w:val="24"/>
          <w:u w:val="single"/>
        </w:rPr>
        <w:t>REPO</w:t>
      </w:r>
      <w:r w:rsidRPr="00F57B1F">
        <w:rPr>
          <w:rFonts w:ascii="Times New Roman" w:eastAsia="Times New Roman" w:hAnsi="Times New Roman" w:cs="Times New Roman"/>
          <w:b/>
          <w:bCs/>
          <w:color w:val="000000"/>
          <w:spacing w:val="-7"/>
          <w:sz w:val="24"/>
          <w:szCs w:val="24"/>
          <w:u w:val="single"/>
        </w:rPr>
        <w:t>R</w:t>
      </w:r>
      <w:r w:rsidRPr="00F57B1F">
        <w:rPr>
          <w:rFonts w:ascii="Times New Roman" w:eastAsia="Times New Roman" w:hAnsi="Times New Roman" w:cs="Times New Roman"/>
          <w:b/>
          <w:bCs/>
          <w:color w:val="000000"/>
          <w:sz w:val="24"/>
          <w:szCs w:val="24"/>
          <w:u w:val="single"/>
        </w:rPr>
        <w:t>TING</w:t>
      </w:r>
    </w:p>
    <w:p w:rsidR="002E67FC" w:rsidRDefault="002E67FC">
      <w:pPr>
        <w:spacing w:after="0" w:line="200" w:lineRule="exact"/>
        <w:rPr>
          <w:rFonts w:ascii="Times New Roman" w:eastAsia="Times New Roman" w:hAnsi="Times New Roman" w:cs="Times New Roman"/>
          <w:sz w:val="20"/>
          <w:szCs w:val="20"/>
        </w:rPr>
      </w:pPr>
    </w:p>
    <w:p w:rsidR="002E67FC" w:rsidRDefault="0058074E">
      <w:pPr>
        <w:spacing w:after="0" w:line="258" w:lineRule="auto"/>
        <w:ind w:right="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and sta</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 working on grants must complete a</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8"/>
          <w:sz w:val="24"/>
          <w:szCs w:val="24"/>
        </w:rPr>
        <w:t>T</w:t>
      </w:r>
      <w:r>
        <w:rPr>
          <w:rFonts w:ascii="Times New Roman" w:eastAsia="Times New Roman" w:hAnsi="Times New Roman" w:cs="Times New Roman"/>
          <w:color w:val="000000"/>
          <w:sz w:val="24"/>
          <w:szCs w:val="24"/>
        </w:rPr>
        <w:t>ime and E</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fort Report when the grant is federally funded or indicated by the awarding institution to verify actual time devoted to a project.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The supervisor or the project director of the grant approves the report. In the circumstance that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T</w:t>
      </w:r>
      <w:r>
        <w:rPr>
          <w:rFonts w:ascii="Times New Roman" w:eastAsia="Times New Roman" w:hAnsi="Times New Roman" w:cs="Times New Roman"/>
          <w:color w:val="000000"/>
          <w:sz w:val="24"/>
          <w:szCs w:val="24"/>
        </w:rPr>
        <w:t>ime and E</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fort is completed by the project directo</w:t>
      </w:r>
      <w:r>
        <w:rPr>
          <w:rFonts w:ascii="Times New Roman" w:eastAsia="Times New Roman" w:hAnsi="Times New Roman" w:cs="Times New Roman"/>
          <w:color w:val="000000"/>
          <w:spacing w:val="-6"/>
          <w:sz w:val="24"/>
          <w:szCs w:val="24"/>
        </w:rPr>
        <w:t>r</w:t>
      </w:r>
      <w:r>
        <w:rPr>
          <w:rFonts w:ascii="Times New Roman" w:eastAsia="Times New Roman" w:hAnsi="Times New Roman" w:cs="Times New Roman"/>
          <w:color w:val="000000"/>
          <w:sz w:val="24"/>
          <w:szCs w:val="24"/>
        </w:rPr>
        <w:t>, their immediate supervisor must sign to verify their e</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forts.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According to federal regulations,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T</w:t>
      </w:r>
      <w:r>
        <w:rPr>
          <w:rFonts w:ascii="Times New Roman" w:eastAsia="Times New Roman" w:hAnsi="Times New Roman" w:cs="Times New Roman"/>
          <w:color w:val="000000"/>
          <w:sz w:val="24"/>
          <w:szCs w:val="24"/>
        </w:rPr>
        <w:t>ime and E</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fort Report must include the following items:</w:t>
      </w:r>
    </w:p>
    <w:p w:rsidR="002E67FC" w:rsidRDefault="002E67FC">
      <w:pPr>
        <w:spacing w:after="0" w:line="160" w:lineRule="exact"/>
        <w:rPr>
          <w:rFonts w:ascii="Times New Roman" w:eastAsia="Times New Roman" w:hAnsi="Times New Roman" w:cs="Times New Roman"/>
          <w:sz w:val="16"/>
          <w:szCs w:val="16"/>
        </w:rPr>
      </w:pPr>
    </w:p>
    <w:p w:rsidR="002E67FC" w:rsidRDefault="0058074E" w:rsidP="00F57B1F">
      <w:pPr>
        <w:spacing w:after="0" w:line="258" w:lineRule="auto"/>
        <w:ind w:left="720" w:right="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Percentage of time devoted to a sponsored program (both project administration </w:t>
      </w:r>
      <w:r w:rsidR="00F57B1F">
        <w:rPr>
          <w:rFonts w:ascii="Times New Roman" w:eastAsia="Times New Roman" w:hAnsi="Times New Roman" w:cs="Times New Roman"/>
          <w:color w:val="000000"/>
          <w:sz w:val="24"/>
          <w:szCs w:val="24"/>
        </w:rPr>
        <w:t>and project delivery).</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ind w:right="80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Percentage of time devoted to NSCC departmental activities (instruction, mission and learning support, administration, and special projects).</w:t>
      </w:r>
    </w:p>
    <w:p w:rsidR="002E67FC" w:rsidRDefault="002E67FC">
      <w:pPr>
        <w:spacing w:after="76" w:line="240" w:lineRule="exact"/>
        <w:rPr>
          <w:rFonts w:ascii="Times New Roman" w:eastAsia="Times New Roman" w:hAnsi="Times New Roman" w:cs="Times New Roman"/>
          <w:sz w:val="24"/>
          <w:szCs w:val="24"/>
        </w:rPr>
      </w:pPr>
    </w:p>
    <w:p w:rsidR="002E67FC" w:rsidRDefault="0058074E">
      <w:pPr>
        <w:spacing w:after="0" w:line="258" w:lineRule="auto"/>
        <w:ind w:right="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report must additionally provide a snapshot of actual activities and must total 100% of e</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fort. Contact the Grants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 and/or Grants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Accountant for assistance with completing the forms. Completed</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9"/>
          <w:sz w:val="24"/>
          <w:szCs w:val="24"/>
        </w:rPr>
        <w:t>T</w:t>
      </w:r>
      <w:r>
        <w:rPr>
          <w:rFonts w:ascii="Times New Roman" w:eastAsia="Times New Roman" w:hAnsi="Times New Roman" w:cs="Times New Roman"/>
          <w:color w:val="000000"/>
          <w:sz w:val="24"/>
          <w:szCs w:val="24"/>
        </w:rPr>
        <w:t>ime &amp; E</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fort Reports should be submitted to the Grants</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Accountant by the 10th day of the month for the previous month</w:t>
      </w:r>
      <w:r>
        <w:rPr>
          <w:rFonts w:ascii="Times New Roman" w:eastAsia="Times New Roman" w:hAnsi="Times New Roman" w:cs="Times New Roman"/>
          <w:color w:val="000000"/>
          <w:spacing w:val="-10"/>
          <w:sz w:val="24"/>
          <w:szCs w:val="24"/>
        </w:rPr>
        <w:t>’</w:t>
      </w:r>
      <w:r>
        <w:rPr>
          <w:rFonts w:ascii="Times New Roman" w:eastAsia="Times New Roman" w:hAnsi="Times New Roman" w:cs="Times New Roman"/>
          <w:color w:val="000000"/>
          <w:sz w:val="24"/>
          <w:szCs w:val="24"/>
        </w:rPr>
        <w:t>s reporting.</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58" w:lineRule="auto"/>
        <w:ind w:right="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Grants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 xml:space="preserve">Accountant will adjust the actual amount charged to the project budget along with the appropriate fringe benefits and indirect costs. </w:t>
      </w:r>
      <w:r>
        <w:rPr>
          <w:rFonts w:ascii="Times New Roman" w:eastAsia="Times New Roman" w:hAnsi="Times New Roman" w:cs="Times New Roman"/>
          <w:color w:val="000000"/>
          <w:spacing w:val="-19"/>
          <w:sz w:val="24"/>
          <w:szCs w:val="24"/>
        </w:rPr>
        <w:t>W</w:t>
      </w:r>
      <w:r>
        <w:rPr>
          <w:rFonts w:ascii="Times New Roman" w:eastAsia="Times New Roman" w:hAnsi="Times New Roman" w:cs="Times New Roman"/>
          <w:color w:val="000000"/>
          <w:sz w:val="24"/>
          <w:szCs w:val="24"/>
        </w:rPr>
        <w:t>age allocations to grant awards will be the certified time as supported by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T</w:t>
      </w:r>
      <w:r>
        <w:rPr>
          <w:rFonts w:ascii="Times New Roman" w:eastAsia="Times New Roman" w:hAnsi="Times New Roman" w:cs="Times New Roman"/>
          <w:color w:val="000000"/>
          <w:sz w:val="24"/>
          <w:szCs w:val="24"/>
        </w:rPr>
        <w:t>ime and E</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fort Reports and amount paid at the correct rate for the corresponding payroll period(s).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8"/>
          <w:sz w:val="24"/>
          <w:szCs w:val="24"/>
        </w:rPr>
        <w:t>T</w:t>
      </w:r>
      <w:r>
        <w:rPr>
          <w:rFonts w:ascii="Times New Roman" w:eastAsia="Times New Roman" w:hAnsi="Times New Roman" w:cs="Times New Roman"/>
          <w:color w:val="000000"/>
          <w:sz w:val="24"/>
          <w:szCs w:val="24"/>
        </w:rPr>
        <w:t>ime and E</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fort Report forms can be found in the</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shared drive (U:\Forms\Grants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8"/>
          <w:sz w:val="24"/>
          <w:szCs w:val="24"/>
        </w:rPr>
        <w:t>T</w:t>
      </w:r>
      <w:r>
        <w:rPr>
          <w:rFonts w:ascii="Times New Roman" w:eastAsia="Times New Roman" w:hAnsi="Times New Roman" w:cs="Times New Roman"/>
          <w:color w:val="000000"/>
          <w:sz w:val="24"/>
          <w:szCs w:val="24"/>
        </w:rPr>
        <w:t>ime &amp; E</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fort Forms).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An image of the form can be found belo</w:t>
      </w:r>
      <w:r>
        <w:rPr>
          <w:rFonts w:ascii="Times New Roman" w:eastAsia="Times New Roman" w:hAnsi="Times New Roman" w:cs="Times New Roman"/>
          <w:color w:val="000000"/>
          <w:spacing w:val="-13"/>
          <w:sz w:val="24"/>
          <w:szCs w:val="24"/>
        </w:rPr>
        <w:t>w</w:t>
      </w:r>
      <w:r>
        <w:rPr>
          <w:rFonts w:ascii="Times New Roman" w:eastAsia="Times New Roman" w:hAnsi="Times New Roman" w:cs="Times New Roman"/>
          <w:color w:val="000000"/>
          <w:sz w:val="24"/>
          <w:szCs w:val="24"/>
        </w:rPr>
        <w:t>.</w:t>
      </w:r>
    </w:p>
    <w:p w:rsidR="002E67FC" w:rsidRDefault="002E67FC">
      <w:pPr>
        <w:spacing w:after="0" w:line="160" w:lineRule="exact"/>
        <w:rPr>
          <w:rFonts w:ascii="Times New Roman" w:eastAsia="Times New Roman" w:hAnsi="Times New Roman" w:cs="Times New Roman"/>
          <w:sz w:val="16"/>
          <w:szCs w:val="16"/>
        </w:rPr>
      </w:pPr>
    </w:p>
    <w:p w:rsidR="002E67FC" w:rsidRDefault="0058074E">
      <w:pPr>
        <w:spacing w:after="0" w:line="258" w:lineRule="auto"/>
        <w:ind w:right="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8"/>
          <w:sz w:val="24"/>
          <w:szCs w:val="24"/>
        </w:rPr>
        <w:t>T</w:t>
      </w:r>
      <w:r>
        <w:rPr>
          <w:rFonts w:ascii="Times New Roman" w:eastAsia="Times New Roman" w:hAnsi="Times New Roman" w:cs="Times New Roman"/>
          <w:color w:val="000000"/>
          <w:sz w:val="24"/>
          <w:szCs w:val="24"/>
        </w:rPr>
        <w:t>ime and E</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fort forms are also required for employees whose participation in the grant activities are being used to fulfill a cost-sharing requirement (match or leveraged resources).</w:t>
      </w:r>
    </w:p>
    <w:p w:rsidR="00F57B1F" w:rsidRDefault="00F57B1F">
      <w:pPr>
        <w:spacing w:after="0" w:line="258" w:lineRule="auto"/>
        <w:ind w:right="633"/>
        <w:rPr>
          <w:rFonts w:ascii="Times New Roman" w:eastAsia="Times New Roman" w:hAnsi="Times New Roman" w:cs="Times New Roman"/>
          <w:color w:val="000000"/>
          <w:sz w:val="24"/>
          <w:szCs w:val="24"/>
        </w:rPr>
      </w:pPr>
    </w:p>
    <w:p w:rsidR="00F57B1F" w:rsidRDefault="00F57B1F">
      <w:pPr>
        <w:spacing w:after="0" w:line="258" w:lineRule="auto"/>
        <w:ind w:right="63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242050" cy="429768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mp;E form.png"/>
                    <pic:cNvPicPr/>
                  </pic:nvPicPr>
                  <pic:blipFill>
                    <a:blip r:embed="rId11">
                      <a:extLst>
                        <a:ext uri="{28A0092B-C50C-407E-A947-70E740481C1C}">
                          <a14:useLocalDpi xmlns:a14="http://schemas.microsoft.com/office/drawing/2010/main" val="0"/>
                        </a:ext>
                      </a:extLst>
                    </a:blip>
                    <a:stretch>
                      <a:fillRect/>
                    </a:stretch>
                  </pic:blipFill>
                  <pic:spPr>
                    <a:xfrm>
                      <a:off x="0" y="0"/>
                      <a:ext cx="6242050" cy="4297680"/>
                    </a:xfrm>
                    <a:prstGeom prst="rect">
                      <a:avLst/>
                    </a:prstGeom>
                  </pic:spPr>
                </pic:pic>
              </a:graphicData>
            </a:graphic>
          </wp:inline>
        </w:drawing>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pacing w:val="-17"/>
          <w:sz w:val="24"/>
          <w:szCs w:val="24"/>
          <w:u w:val="single"/>
        </w:rPr>
        <w:t>P</w:t>
      </w:r>
      <w:r w:rsidRPr="00F57B1F">
        <w:rPr>
          <w:rFonts w:ascii="Times New Roman" w:eastAsia="Times New Roman" w:hAnsi="Times New Roman" w:cs="Times New Roman"/>
          <w:b/>
          <w:bCs/>
          <w:color w:val="000000"/>
          <w:sz w:val="24"/>
          <w:szCs w:val="24"/>
          <w:u w:val="single"/>
        </w:rPr>
        <w:t>A</w:t>
      </w:r>
      <w:r w:rsidRPr="00F57B1F">
        <w:rPr>
          <w:rFonts w:ascii="Times New Roman" w:eastAsia="Times New Roman" w:hAnsi="Times New Roman" w:cs="Times New Roman"/>
          <w:b/>
          <w:bCs/>
          <w:color w:val="000000"/>
          <w:spacing w:val="-8"/>
          <w:sz w:val="24"/>
          <w:szCs w:val="24"/>
          <w:u w:val="single"/>
        </w:rPr>
        <w:t>R</w:t>
      </w:r>
      <w:r w:rsidRPr="00F57B1F">
        <w:rPr>
          <w:rFonts w:ascii="Times New Roman" w:eastAsia="Times New Roman" w:hAnsi="Times New Roman" w:cs="Times New Roman"/>
          <w:b/>
          <w:bCs/>
          <w:color w:val="000000"/>
          <w:sz w:val="24"/>
          <w:szCs w:val="24"/>
          <w:u w:val="single"/>
        </w:rPr>
        <w:t>TICI</w:t>
      </w:r>
      <w:r w:rsidRPr="00F57B1F">
        <w:rPr>
          <w:rFonts w:ascii="Times New Roman" w:eastAsia="Times New Roman" w:hAnsi="Times New Roman" w:cs="Times New Roman"/>
          <w:b/>
          <w:bCs/>
          <w:color w:val="000000"/>
          <w:spacing w:val="-18"/>
          <w:sz w:val="24"/>
          <w:szCs w:val="24"/>
          <w:u w:val="single"/>
        </w:rPr>
        <w:t>P</w:t>
      </w:r>
      <w:r w:rsidRPr="00F57B1F">
        <w:rPr>
          <w:rFonts w:ascii="Times New Roman" w:eastAsia="Times New Roman" w:hAnsi="Times New Roman" w:cs="Times New Roman"/>
          <w:b/>
          <w:bCs/>
          <w:color w:val="000000"/>
          <w:sz w:val="24"/>
          <w:szCs w:val="24"/>
          <w:u w:val="single"/>
        </w:rPr>
        <w:t>ANT</w:t>
      </w:r>
      <w:r w:rsidRPr="00F57B1F">
        <w:rPr>
          <w:rFonts w:ascii="Times New Roman" w:eastAsia="Times New Roman" w:hAnsi="Times New Roman" w:cs="Times New Roman"/>
          <w:color w:val="000000"/>
          <w:spacing w:val="-4"/>
          <w:sz w:val="24"/>
          <w:szCs w:val="24"/>
          <w:u w:val="single"/>
        </w:rPr>
        <w:t xml:space="preserve"> </w:t>
      </w:r>
      <w:r w:rsidRPr="00F57B1F">
        <w:rPr>
          <w:rFonts w:ascii="Times New Roman" w:eastAsia="Times New Roman" w:hAnsi="Times New Roman" w:cs="Times New Roman"/>
          <w:b/>
          <w:bCs/>
          <w:color w:val="000000"/>
          <w:sz w:val="24"/>
          <w:szCs w:val="24"/>
          <w:u w:val="single"/>
        </w:rPr>
        <w:t>SUPPO</w:t>
      </w:r>
      <w:r w:rsidRPr="00F57B1F">
        <w:rPr>
          <w:rFonts w:ascii="Times New Roman" w:eastAsia="Times New Roman" w:hAnsi="Times New Roman" w:cs="Times New Roman"/>
          <w:b/>
          <w:bCs/>
          <w:color w:val="000000"/>
          <w:spacing w:val="-7"/>
          <w:sz w:val="24"/>
          <w:szCs w:val="24"/>
          <w:u w:val="single"/>
        </w:rPr>
        <w:t>R</w:t>
      </w:r>
      <w:r w:rsidRPr="00F57B1F">
        <w:rPr>
          <w:rFonts w:ascii="Times New Roman" w:eastAsia="Times New Roman" w:hAnsi="Times New Roman" w:cs="Times New Roman"/>
          <w:b/>
          <w:bCs/>
          <w:color w:val="000000"/>
          <w:sz w:val="24"/>
          <w:szCs w:val="24"/>
          <w:u w:val="single"/>
        </w:rPr>
        <w:t>T</w:t>
      </w:r>
      <w:r w:rsidRPr="00F57B1F">
        <w:rPr>
          <w:rFonts w:ascii="Times New Roman" w:eastAsia="Times New Roman" w:hAnsi="Times New Roman" w:cs="Times New Roman"/>
          <w:color w:val="000000"/>
          <w:spacing w:val="-5"/>
          <w:sz w:val="24"/>
          <w:szCs w:val="24"/>
          <w:u w:val="single"/>
        </w:rPr>
        <w:t xml:space="preserve"> </w:t>
      </w:r>
      <w:r w:rsidRPr="00F57B1F">
        <w:rPr>
          <w:rFonts w:ascii="Times New Roman" w:eastAsia="Times New Roman" w:hAnsi="Times New Roman" w:cs="Times New Roman"/>
          <w:b/>
          <w:bCs/>
          <w:color w:val="000000"/>
          <w:sz w:val="24"/>
          <w:szCs w:val="24"/>
          <w:u w:val="single"/>
        </w:rPr>
        <w:t>COSTS</w:t>
      </w:r>
    </w:p>
    <w:p w:rsidR="002E67FC" w:rsidRDefault="002E67FC">
      <w:pPr>
        <w:spacing w:after="0" w:line="200" w:lineRule="exact"/>
        <w:rPr>
          <w:rFonts w:ascii="Times New Roman" w:eastAsia="Times New Roman" w:hAnsi="Times New Roman" w:cs="Times New Roman"/>
          <w:sz w:val="20"/>
          <w:szCs w:val="20"/>
        </w:rPr>
      </w:pPr>
    </w:p>
    <w:p w:rsidR="002E67FC" w:rsidRDefault="0058074E">
      <w:pPr>
        <w:spacing w:after="0"/>
        <w:ind w:right="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Northwest State Community College</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s Participant Support Costs procedure is documented in the POLIC</w:t>
      </w:r>
      <w:r>
        <w:rPr>
          <w:rFonts w:ascii="Times New Roman" w:eastAsia="Times New Roman" w:hAnsi="Times New Roman" w:cs="Times New Roman"/>
          <w:color w:val="000000"/>
          <w:spacing w:val="38"/>
          <w:sz w:val="24"/>
          <w:szCs w:val="24"/>
        </w:rPr>
        <w:t>Y</w:t>
      </w:r>
      <w:r>
        <w:rPr>
          <w:rFonts w:ascii="Times New Roman" w:eastAsia="Times New Roman" w:hAnsi="Times New Roman" w:cs="Times New Roman"/>
          <w:color w:val="000000"/>
          <w:sz w:val="24"/>
          <w:szCs w:val="24"/>
        </w:rPr>
        <w:t>AND PROCEDURES MANUAL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as follows:</w:t>
      </w:r>
    </w:p>
    <w:p w:rsidR="002E67FC" w:rsidRDefault="002E67FC">
      <w:pPr>
        <w:spacing w:after="19" w:line="140" w:lineRule="exact"/>
        <w:rPr>
          <w:rFonts w:ascii="Times New Roman" w:eastAsia="Times New Roman" w:hAnsi="Times New Roman" w:cs="Times New Roman"/>
          <w:sz w:val="14"/>
          <w:szCs w:val="14"/>
        </w:rPr>
      </w:pPr>
    </w:p>
    <w:p w:rsidR="002E67FC" w:rsidRDefault="0058074E">
      <w:pPr>
        <w:spacing w:after="0" w:line="240" w:lineRule="auto"/>
        <w:ind w:right="5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Procedure No. 9-14 (A) Participant Support Costs E</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fective Date: 2/27/19</w:t>
      </w:r>
    </w:p>
    <w:p w:rsidR="002E67FC" w:rsidRDefault="002E67FC">
      <w:pPr>
        <w:spacing w:after="43" w:line="240" w:lineRule="exact"/>
        <w:rPr>
          <w:rFonts w:ascii="Times New Roman" w:eastAsia="Times New Roman" w:hAnsi="Times New Roman" w:cs="Times New Roman"/>
          <w:sz w:val="24"/>
          <w:szCs w:val="24"/>
        </w:rPr>
      </w:pPr>
    </w:p>
    <w:p w:rsidR="002E67FC" w:rsidRDefault="0058074E">
      <w:pPr>
        <w:spacing w:after="0" w:line="240" w:lineRule="auto"/>
        <w:ind w:right="10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purpose of this procedure is to establish the requirements that apply to participant support costs for grants/awards received by Northwest State Community College from a federal government agenc</w:t>
      </w:r>
      <w:r>
        <w:rPr>
          <w:rFonts w:ascii="Times New Roman" w:eastAsia="Times New Roman" w:hAnsi="Times New Roman" w:cs="Times New Roman"/>
          <w:color w:val="000000"/>
          <w:spacing w:val="-12"/>
          <w:sz w:val="24"/>
          <w:szCs w:val="24"/>
        </w:rPr>
        <w:t>y</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65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Participant support costs (as defined in 2 CFR 200.75) are direct costs for items such as stipends or subsistence allowances, travel allowances, and registration fees paid to or on behalf of participants or trainees (but not employees) in connection with conferences, symposia, seminars, workshops, or training projects.</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818"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Participant support costs may not be paid to individuals providing administrative or logistical support, individuals attending the conference as invited speakers or research subjects participating in a stud</w:t>
      </w:r>
      <w:r>
        <w:rPr>
          <w:rFonts w:ascii="Times New Roman" w:eastAsia="Times New Roman" w:hAnsi="Times New Roman" w:cs="Times New Roman"/>
          <w:color w:val="000000"/>
          <w:spacing w:val="-13"/>
          <w:sz w:val="24"/>
          <w:szCs w:val="24"/>
        </w:rPr>
        <w:t>y</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57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Uniform Guidance (2 CFR 200) requires prior approval of the Federal</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Agency in order to incur Participant Support Costs under federally sponsored awards. The Participant Support Costs must be incurred within the period of performance of the project and be specifically allowed by the sponsoring agenc</w:t>
      </w:r>
      <w:r>
        <w:rPr>
          <w:rFonts w:ascii="Times New Roman" w:eastAsia="Times New Roman" w:hAnsi="Times New Roman" w:cs="Times New Roman"/>
          <w:color w:val="000000"/>
          <w:spacing w:val="-11"/>
          <w:sz w:val="24"/>
          <w:szCs w:val="24"/>
        </w:rPr>
        <w:t>y</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72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federal government also expects participant support costs to be accounted for separatel</w:t>
      </w:r>
      <w:r>
        <w:rPr>
          <w:rFonts w:ascii="Times New Roman" w:eastAsia="Times New Roman" w:hAnsi="Times New Roman" w:cs="Times New Roman"/>
          <w:color w:val="000000"/>
          <w:spacing w:val="-14"/>
          <w:sz w:val="24"/>
          <w:szCs w:val="24"/>
        </w:rPr>
        <w:t>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According to the Uniform Guidance, grantees must request the Federal awarding agency's prior approval before transferring funds budgeted for participant support costs to other categories of expense.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As a result, unused participant support costs are generally returned to the sponsor rather than spent on other categories of cost.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65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Modified</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7"/>
          <w:sz w:val="24"/>
          <w:szCs w:val="24"/>
        </w:rPr>
        <w:t>T</w:t>
      </w:r>
      <w:r>
        <w:rPr>
          <w:rFonts w:ascii="Times New Roman" w:eastAsia="Times New Roman" w:hAnsi="Times New Roman" w:cs="Times New Roman"/>
          <w:color w:val="000000"/>
          <w:sz w:val="24"/>
          <w:szCs w:val="24"/>
        </w:rPr>
        <w:t>otal Direct Cost (MTDC) base is used to calculate the indirect (F&amp;A) costs on all sponsored awards.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The Uniform Guidance (2 CFR 200.68) states that Participant Support Costs are exempt from indirect costs in federally sponsored projects. Using the MTDC calculation, Participant Support Costs must be excluded when calculating the indirect cost allocation on federal and federal flow-through awards.</w:t>
      </w:r>
    </w:p>
    <w:p w:rsidR="002E67FC" w:rsidRDefault="002E67FC">
      <w:pPr>
        <w:spacing w:after="0" w:line="240" w:lineRule="exact"/>
        <w:rPr>
          <w:rFonts w:ascii="Times New Roman" w:eastAsia="Times New Roman" w:hAnsi="Times New Roman" w:cs="Times New Roman"/>
          <w:sz w:val="24"/>
          <w:szCs w:val="24"/>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z w:val="24"/>
          <w:szCs w:val="24"/>
          <w:u w:val="single"/>
        </w:rPr>
        <w:t>M</w:t>
      </w:r>
      <w:r w:rsidRPr="00F57B1F">
        <w:rPr>
          <w:rFonts w:ascii="Times New Roman" w:eastAsia="Times New Roman" w:hAnsi="Times New Roman" w:cs="Times New Roman"/>
          <w:b/>
          <w:bCs/>
          <w:color w:val="000000"/>
          <w:spacing w:val="-17"/>
          <w:sz w:val="24"/>
          <w:szCs w:val="24"/>
          <w:u w:val="single"/>
        </w:rPr>
        <w:t>A</w:t>
      </w:r>
      <w:r w:rsidRPr="00F57B1F">
        <w:rPr>
          <w:rFonts w:ascii="Times New Roman" w:eastAsia="Times New Roman" w:hAnsi="Times New Roman" w:cs="Times New Roman"/>
          <w:b/>
          <w:bCs/>
          <w:color w:val="000000"/>
          <w:sz w:val="24"/>
          <w:szCs w:val="24"/>
          <w:u w:val="single"/>
        </w:rPr>
        <w:t>TCHING</w:t>
      </w:r>
      <w:r w:rsidRPr="00F57B1F">
        <w:rPr>
          <w:rFonts w:ascii="Times New Roman" w:eastAsia="Times New Roman" w:hAnsi="Times New Roman" w:cs="Times New Roman"/>
          <w:color w:val="000000"/>
          <w:sz w:val="24"/>
          <w:szCs w:val="24"/>
          <w:u w:val="single"/>
        </w:rPr>
        <w:t xml:space="preserve"> </w:t>
      </w:r>
      <w:r w:rsidRPr="00F57B1F">
        <w:rPr>
          <w:rFonts w:ascii="Times New Roman" w:eastAsia="Times New Roman" w:hAnsi="Times New Roman" w:cs="Times New Roman"/>
          <w:b/>
          <w:bCs/>
          <w:color w:val="000000"/>
          <w:sz w:val="24"/>
          <w:szCs w:val="24"/>
          <w:u w:val="single"/>
        </w:rPr>
        <w:t>FUNDS</w:t>
      </w:r>
    </w:p>
    <w:p w:rsidR="002E67FC" w:rsidRDefault="002E67FC">
      <w:pPr>
        <w:spacing w:after="0" w:line="200" w:lineRule="exact"/>
        <w:rPr>
          <w:rFonts w:ascii="Times New Roman" w:eastAsia="Times New Roman" w:hAnsi="Times New Roman" w:cs="Times New Roman"/>
          <w:sz w:val="20"/>
          <w:szCs w:val="20"/>
        </w:rPr>
      </w:pPr>
    </w:p>
    <w:p w:rsidR="002E67FC" w:rsidRDefault="0058074E">
      <w:pPr>
        <w:spacing w:after="0" w:line="239" w:lineRule="auto"/>
        <w:ind w:right="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required by the grant, matching or cost sharing funding discussions should happen during the development and strategy meetings. Input from the respective College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4"/>
          <w:sz w:val="24"/>
          <w:szCs w:val="24"/>
        </w:rPr>
        <w:t>V</w:t>
      </w:r>
      <w:r>
        <w:rPr>
          <w:rFonts w:ascii="Times New Roman" w:eastAsia="Times New Roman" w:hAnsi="Times New Roman" w:cs="Times New Roman"/>
          <w:color w:val="000000"/>
          <w:sz w:val="24"/>
          <w:szCs w:val="24"/>
        </w:rPr>
        <w:t>ice President, and the C</w:t>
      </w:r>
      <w:r>
        <w:rPr>
          <w:rFonts w:ascii="Times New Roman" w:eastAsia="Times New Roman" w:hAnsi="Times New Roman" w:cs="Times New Roman"/>
          <w:color w:val="000000"/>
          <w:spacing w:val="-17"/>
          <w:sz w:val="24"/>
          <w:szCs w:val="24"/>
        </w:rPr>
        <w:t>F</w:t>
      </w:r>
      <w:r>
        <w:rPr>
          <w:rFonts w:ascii="Times New Roman" w:eastAsia="Times New Roman" w:hAnsi="Times New Roman" w:cs="Times New Roman"/>
          <w:color w:val="000000"/>
          <w:sz w:val="24"/>
          <w:szCs w:val="24"/>
        </w:rPr>
        <w:t>AO should be sought throughout this process.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When identifying cost sharing/matching opportunities, consider:</w:t>
      </w:r>
    </w:p>
    <w:p w:rsidR="002E67FC" w:rsidRDefault="0058074E">
      <w:pPr>
        <w:spacing w:after="0" w:line="240" w:lineRule="auto"/>
        <w:ind w:left="720" w:right="1377" w:hanging="360"/>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The time of NSCC employees assigned to work on the project for which no grant resources are derived.</w:t>
      </w:r>
    </w:p>
    <w:p w:rsidR="002E67FC" w:rsidRDefault="0058074E">
      <w:pPr>
        <w:spacing w:after="0" w:line="240" w:lineRule="auto"/>
        <w:ind w:left="720" w:right="1265" w:hanging="360"/>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NSCC costs for equipment, supplies, or facilities used from allowable sources that directly impact the project</w:t>
      </w:r>
      <w:r>
        <w:rPr>
          <w:rFonts w:ascii="Times New Roman" w:eastAsia="Times New Roman" w:hAnsi="Times New Roman" w:cs="Times New Roman"/>
          <w:color w:val="000000"/>
          <w:spacing w:val="-10"/>
          <w:sz w:val="24"/>
          <w:szCs w:val="24"/>
        </w:rPr>
        <w:t>’</w:t>
      </w:r>
      <w:r>
        <w:rPr>
          <w:rFonts w:ascii="Times New Roman" w:eastAsia="Times New Roman" w:hAnsi="Times New Roman" w:cs="Times New Roman"/>
          <w:color w:val="000000"/>
          <w:sz w:val="24"/>
          <w:szCs w:val="24"/>
        </w:rPr>
        <w:t>s activities.</w:t>
      </w:r>
    </w:p>
    <w:p w:rsidR="002E67FC" w:rsidRDefault="0058074E">
      <w:pPr>
        <w:spacing w:after="0" w:line="240" w:lineRule="auto"/>
        <w:ind w:left="720" w:right="579" w:hanging="360"/>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The value of equipment donated to NSCC, when received during the allowable period for the grant and that is used for grant-specific activities.</w:t>
      </w:r>
    </w:p>
    <w:p w:rsidR="002E67FC" w:rsidRDefault="0058074E" w:rsidP="00F57B1F">
      <w:pPr>
        <w:spacing w:after="0" w:line="240" w:lineRule="auto"/>
        <w:ind w:left="720" w:right="652" w:hanging="360"/>
        <w:rPr>
          <w:rFonts w:ascii="Times New Roman" w:eastAsia="Times New Roman" w:hAnsi="Times New Roman" w:cs="Times New Roman"/>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Resources provided through other grants or partnerships - always consider any grant restrictions that may prevent supplementing or supplanting existing grant projects. Many federal agencies prohibit using other federal monies to meet match requirements.</w:t>
      </w:r>
    </w:p>
    <w:p w:rsidR="002E67FC" w:rsidRDefault="0058074E">
      <w:pPr>
        <w:spacing w:after="0" w:line="240" w:lineRule="auto"/>
        <w:ind w:left="720" w:right="1060" w:hanging="360"/>
        <w:rPr>
          <w:rFonts w:ascii="Times New Roman" w:eastAsia="Times New Roman" w:hAnsi="Times New Roman" w:cs="Times New Roman"/>
          <w:color w:val="000000"/>
          <w:sz w:val="24"/>
          <w:szCs w:val="24"/>
        </w:rPr>
      </w:pPr>
      <w:r>
        <w:rPr>
          <w:rFonts w:ascii="Arial" w:eastAsia="Arial" w:hAnsi="Arial" w:cs="Arial"/>
          <w:color w:val="000000"/>
          <w:sz w:val="24"/>
          <w:szCs w:val="24"/>
        </w:rPr>
        <w:t>●</w:t>
      </w:r>
      <w:r>
        <w:rPr>
          <w:rFonts w:ascii="Arial" w:eastAsia="Arial" w:hAnsi="Arial" w:cs="Arial"/>
          <w:color w:val="000000"/>
          <w:spacing w:val="148"/>
          <w:sz w:val="24"/>
          <w:szCs w:val="24"/>
        </w:rPr>
        <w:t xml:space="preserve"> </w:t>
      </w:r>
      <w:r>
        <w:rPr>
          <w:rFonts w:ascii="Times New Roman" w:eastAsia="Times New Roman" w:hAnsi="Times New Roman" w:cs="Times New Roman"/>
          <w:color w:val="000000"/>
          <w:sz w:val="24"/>
          <w:szCs w:val="24"/>
        </w:rPr>
        <w:t>NSCC costs for research or educational materials acquired by the College during the grant period which specifically further the objectives of the grant project.</w:t>
      </w:r>
    </w:p>
    <w:p w:rsidR="002E67FC" w:rsidRDefault="0058074E">
      <w:pPr>
        <w:spacing w:after="0" w:line="241" w:lineRule="auto"/>
        <w:ind w:left="720" w:right="930" w:hanging="360"/>
        <w:rPr>
          <w:rFonts w:ascii="Times New Roman" w:eastAsia="Times New Roman" w:hAnsi="Times New Roman" w:cs="Times New Roman"/>
          <w:color w:val="000000"/>
          <w:sz w:val="24"/>
          <w:szCs w:val="24"/>
        </w:rPr>
      </w:pPr>
      <w:r>
        <w:rPr>
          <w:rFonts w:ascii="Arial" w:eastAsia="Arial" w:hAnsi="Arial" w:cs="Arial"/>
          <w:color w:val="000000"/>
          <w:sz w:val="24"/>
          <w:szCs w:val="24"/>
        </w:rPr>
        <w:lastRenderedPageBreak/>
        <w:t>●</w:t>
      </w:r>
      <w:r>
        <w:rPr>
          <w:rFonts w:ascii="Arial" w:eastAsia="Arial" w:hAnsi="Arial" w:cs="Arial"/>
          <w:color w:val="000000"/>
          <w:sz w:val="24"/>
          <w:szCs w:val="24"/>
        </w:rPr>
        <w:tab/>
      </w:r>
      <w:r>
        <w:rPr>
          <w:rFonts w:ascii="Arial" w:eastAsia="Arial" w:hAnsi="Arial" w:cs="Arial"/>
          <w:color w:val="000000"/>
          <w:spacing w:val="-6"/>
          <w:sz w:val="24"/>
          <w:szCs w:val="24"/>
        </w:rPr>
        <w:t xml:space="preserve"> </w:t>
      </w:r>
      <w:r>
        <w:rPr>
          <w:rFonts w:ascii="Times New Roman" w:eastAsia="Times New Roman" w:hAnsi="Times New Roman" w:cs="Times New Roman"/>
          <w:color w:val="000000"/>
          <w:sz w:val="24"/>
          <w:szCs w:val="24"/>
        </w:rPr>
        <w:t>The travel of project sta</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 – and NSCC associate sta</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 both nationally and locally – to further grant-related objectives when such costs are not borne from grant funds.</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matching funds will be documented per the granting agency requirements.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8"/>
          <w:sz w:val="24"/>
          <w:szCs w:val="24"/>
        </w:rPr>
        <w:t>T</w:t>
      </w:r>
      <w:r>
        <w:rPr>
          <w:rFonts w:ascii="Times New Roman" w:eastAsia="Times New Roman" w:hAnsi="Times New Roman" w:cs="Times New Roman"/>
          <w:color w:val="000000"/>
          <w:sz w:val="24"/>
          <w:szCs w:val="24"/>
        </w:rPr>
        <w:t>ime and E</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fort Forms will be used to document all personnel time counted as a match, in-kind, or cost sharing.</w:t>
      </w:r>
    </w:p>
    <w:p w:rsidR="002E67FC" w:rsidRDefault="002E67FC">
      <w:pPr>
        <w:spacing w:after="0" w:line="240" w:lineRule="exact"/>
        <w:rPr>
          <w:rFonts w:ascii="Times New Roman" w:eastAsia="Times New Roman" w:hAnsi="Times New Roman" w:cs="Times New Roman"/>
          <w:sz w:val="24"/>
          <w:szCs w:val="24"/>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z w:val="24"/>
          <w:szCs w:val="24"/>
          <w:u w:val="single"/>
        </w:rPr>
        <w:t>INDIRECT</w:t>
      </w:r>
      <w:r w:rsidRPr="00F57B1F">
        <w:rPr>
          <w:rFonts w:ascii="Times New Roman" w:eastAsia="Times New Roman" w:hAnsi="Times New Roman" w:cs="Times New Roman"/>
          <w:color w:val="000000"/>
          <w:spacing w:val="-3"/>
          <w:sz w:val="24"/>
          <w:szCs w:val="24"/>
          <w:u w:val="single"/>
        </w:rPr>
        <w:t xml:space="preserve"> </w:t>
      </w:r>
      <w:r w:rsidRPr="00F57B1F">
        <w:rPr>
          <w:rFonts w:ascii="Times New Roman" w:eastAsia="Times New Roman" w:hAnsi="Times New Roman" w:cs="Times New Roman"/>
          <w:b/>
          <w:bCs/>
          <w:color w:val="000000"/>
          <w:sz w:val="24"/>
          <w:szCs w:val="24"/>
          <w:u w:val="single"/>
        </w:rPr>
        <w:t>COSTS</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40" w:lineRule="auto"/>
        <w:ind w:right="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Indirect costs (also known as Facilities and</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Administrative [F&amp;A] Costs or overhead costs) are those incurred for common or joint objectives and therefore cannot be identified readily and specifically with a particular grant-funded project, an instructional activity or any other college activit</w:t>
      </w:r>
      <w:r>
        <w:rPr>
          <w:rFonts w:ascii="Times New Roman" w:eastAsia="Times New Roman" w:hAnsi="Times New Roman" w:cs="Times New Roman"/>
          <w:color w:val="000000"/>
          <w:spacing w:val="-14"/>
          <w:sz w:val="24"/>
          <w:szCs w:val="24"/>
        </w:rPr>
        <w:t>y</w:t>
      </w:r>
      <w:r>
        <w:rPr>
          <w:rFonts w:ascii="Times New Roman" w:eastAsia="Times New Roman" w:hAnsi="Times New Roman" w:cs="Times New Roman"/>
          <w:color w:val="000000"/>
          <w:sz w:val="24"/>
          <w:szCs w:val="24"/>
        </w:rPr>
        <w:t>. Indirect costs include two broad categories of expenses:</w:t>
      </w:r>
    </w:p>
    <w:p w:rsidR="002E67FC" w:rsidRDefault="002E67FC">
      <w:pPr>
        <w:spacing w:after="0" w:line="240" w:lineRule="exact"/>
        <w:rPr>
          <w:rFonts w:ascii="Times New Roman" w:eastAsia="Times New Roman" w:hAnsi="Times New Roman" w:cs="Times New Roman"/>
          <w:sz w:val="24"/>
          <w:szCs w:val="24"/>
        </w:rPr>
      </w:pPr>
    </w:p>
    <w:p w:rsidR="002E67FC" w:rsidRDefault="0058074E" w:rsidP="00F57B1F">
      <w:pPr>
        <w:spacing w:after="0" w:line="240" w:lineRule="auto"/>
        <w:ind w:left="720" w:right="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Facilities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are defined as depreciation and use allowances,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interest on debt associated with certain buildings, equipment and capital improvements, operation and maintenance expenses and library expenses.</w:t>
      </w:r>
    </w:p>
    <w:p w:rsidR="002E67FC" w:rsidRDefault="002E67FC">
      <w:pPr>
        <w:spacing w:after="0" w:line="240" w:lineRule="exact"/>
        <w:rPr>
          <w:rFonts w:ascii="Times New Roman" w:eastAsia="Times New Roman" w:hAnsi="Times New Roman" w:cs="Times New Roman"/>
          <w:sz w:val="24"/>
          <w:szCs w:val="24"/>
        </w:rPr>
      </w:pPr>
    </w:p>
    <w:p w:rsidR="002E67FC" w:rsidRDefault="0058074E" w:rsidP="00F57B1F">
      <w:pPr>
        <w:spacing w:after="0" w:line="240" w:lineRule="auto"/>
        <w:ind w:left="720" w:right="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Administration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is defined as general administration</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and general expenses, departmental administration, grants administration, student administration and services, and all other types of expenditures not listed specifically under one of the subcategories of Facilities.</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40" w:lineRule="auto"/>
        <w:ind w:right="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Northwest State Community College has a Negotiated Indirect Cost Rate</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Agreement (NICRA) from the U.S. Department of Health and Human Services; Division of Cost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Allocation for a provisional rate that is calculated at 29% of salaries and wages including all fringe benefits</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copy of the College</w:t>
      </w:r>
      <w:r>
        <w:rPr>
          <w:rFonts w:ascii="Times New Roman" w:eastAsia="Times New Roman" w:hAnsi="Times New Roman" w:cs="Times New Roman"/>
          <w:color w:val="000000"/>
          <w:spacing w:val="-11"/>
          <w:sz w:val="24"/>
          <w:szCs w:val="24"/>
        </w:rPr>
        <w:t>’</w:t>
      </w:r>
      <w:r>
        <w:rPr>
          <w:rFonts w:ascii="Times New Roman" w:eastAsia="Times New Roman" w:hAnsi="Times New Roman" w:cs="Times New Roman"/>
          <w:color w:val="000000"/>
          <w:sz w:val="24"/>
          <w:szCs w:val="24"/>
        </w:rPr>
        <w:t>s NICRA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is available upon request.</w:t>
      </w:r>
    </w:p>
    <w:p w:rsidR="002E67FC" w:rsidRDefault="002E67FC">
      <w:pPr>
        <w:spacing w:after="0" w:line="240" w:lineRule="exact"/>
        <w:rPr>
          <w:rFonts w:ascii="Times New Roman" w:eastAsia="Times New Roman" w:hAnsi="Times New Roman" w:cs="Times New Roman"/>
          <w:sz w:val="24"/>
          <w:szCs w:val="24"/>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z w:val="24"/>
          <w:szCs w:val="24"/>
          <w:u w:val="single"/>
        </w:rPr>
        <w:t>MONI</w:t>
      </w:r>
      <w:r w:rsidRPr="00F57B1F">
        <w:rPr>
          <w:rFonts w:ascii="Times New Roman" w:eastAsia="Times New Roman" w:hAnsi="Times New Roman" w:cs="Times New Roman"/>
          <w:b/>
          <w:bCs/>
          <w:color w:val="000000"/>
          <w:spacing w:val="-3"/>
          <w:sz w:val="24"/>
          <w:szCs w:val="24"/>
          <w:u w:val="single"/>
        </w:rPr>
        <w:t>T</w:t>
      </w:r>
      <w:r w:rsidRPr="00F57B1F">
        <w:rPr>
          <w:rFonts w:ascii="Times New Roman" w:eastAsia="Times New Roman" w:hAnsi="Times New Roman" w:cs="Times New Roman"/>
          <w:b/>
          <w:bCs/>
          <w:color w:val="000000"/>
          <w:sz w:val="24"/>
          <w:szCs w:val="24"/>
          <w:u w:val="single"/>
        </w:rPr>
        <w:t>ORING</w:t>
      </w:r>
      <w:r w:rsidRPr="00F57B1F">
        <w:rPr>
          <w:rFonts w:ascii="Times New Roman" w:eastAsia="Times New Roman" w:hAnsi="Times New Roman" w:cs="Times New Roman"/>
          <w:color w:val="000000"/>
          <w:sz w:val="24"/>
          <w:szCs w:val="24"/>
          <w:u w:val="single"/>
        </w:rPr>
        <w:t xml:space="preserve"> </w:t>
      </w:r>
      <w:r w:rsidRPr="00F57B1F">
        <w:rPr>
          <w:rFonts w:ascii="Times New Roman" w:eastAsia="Times New Roman" w:hAnsi="Times New Roman" w:cs="Times New Roman"/>
          <w:b/>
          <w:bCs/>
          <w:color w:val="000000"/>
          <w:sz w:val="24"/>
          <w:szCs w:val="24"/>
          <w:u w:val="single"/>
        </w:rPr>
        <w:t>CONTRACTS</w:t>
      </w:r>
    </w:p>
    <w:p w:rsidR="002E67FC" w:rsidRDefault="002E67FC">
      <w:pPr>
        <w:spacing w:after="0" w:line="200" w:lineRule="exact"/>
        <w:rPr>
          <w:rFonts w:ascii="Times New Roman" w:eastAsia="Times New Roman" w:hAnsi="Times New Roman" w:cs="Times New Roman"/>
          <w:sz w:val="20"/>
          <w:szCs w:val="20"/>
        </w:rPr>
      </w:pPr>
    </w:p>
    <w:p w:rsidR="002E67FC" w:rsidRDefault="0058074E">
      <w:pPr>
        <w:spacing w:after="0" w:line="240" w:lineRule="auto"/>
        <w:ind w:righ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NSCC must monitor sub-awards and outside services to evaluate the e</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fectiveness, reliabilit</w:t>
      </w:r>
      <w:r>
        <w:rPr>
          <w:rFonts w:ascii="Times New Roman" w:eastAsia="Times New Roman" w:hAnsi="Times New Roman" w:cs="Times New Roman"/>
          <w:color w:val="000000"/>
          <w:spacing w:val="-12"/>
          <w:sz w:val="24"/>
          <w:szCs w:val="24"/>
        </w:rPr>
        <w:t>y</w:t>
      </w:r>
      <w:r>
        <w:rPr>
          <w:rFonts w:ascii="Times New Roman" w:eastAsia="Times New Roman" w:hAnsi="Times New Roman" w:cs="Times New Roman"/>
          <w:color w:val="000000"/>
          <w:sz w:val="24"/>
          <w:szCs w:val="24"/>
        </w:rPr>
        <w:t>, and quality of delivered outputs. Ongoing monitoring will assess the sub-award or vendor's success in producing programmed outputs, both in quantity and qualit</w:t>
      </w:r>
      <w:r>
        <w:rPr>
          <w:rFonts w:ascii="Times New Roman" w:eastAsia="Times New Roman" w:hAnsi="Times New Roman" w:cs="Times New Roman"/>
          <w:color w:val="000000"/>
          <w:spacing w:val="-10"/>
          <w:sz w:val="24"/>
          <w:szCs w:val="24"/>
        </w:rPr>
        <w:t>y</w:t>
      </w:r>
      <w:r>
        <w:rPr>
          <w:rFonts w:ascii="Times New Roman" w:eastAsia="Times New Roman" w:hAnsi="Times New Roman" w:cs="Times New Roman"/>
          <w:color w:val="000000"/>
          <w:sz w:val="24"/>
          <w:szCs w:val="24"/>
        </w:rPr>
        <w:t>.</w:t>
      </w:r>
    </w:p>
    <w:p w:rsidR="002E67FC" w:rsidRDefault="002E67FC">
      <w:pPr>
        <w:spacing w:after="19" w:line="220" w:lineRule="exact"/>
        <w:rPr>
          <w:rFonts w:ascii="Times New Roman" w:eastAsia="Times New Roman" w:hAnsi="Times New Roman" w:cs="Times New Roman"/>
        </w:rPr>
      </w:pPr>
    </w:p>
    <w:p w:rsidR="002E67FC" w:rsidRDefault="0058074E">
      <w:pPr>
        <w:spacing w:after="0" w:line="240" w:lineRule="auto"/>
        <w:ind w:right="1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Internal assessment will be continuously occurring as NSCC collects, reviews, and approves regular financial and progress reports as specified in the contract between NSCC and the</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sub-award or vendo</w:t>
      </w:r>
      <w:r>
        <w:rPr>
          <w:rFonts w:ascii="Times New Roman" w:eastAsia="Times New Roman" w:hAnsi="Times New Roman" w:cs="Times New Roman"/>
          <w:color w:val="000000"/>
          <w:spacing w:val="-12"/>
          <w:sz w:val="24"/>
          <w:szCs w:val="24"/>
        </w:rPr>
        <w:t>r</w:t>
      </w:r>
      <w:r>
        <w:rPr>
          <w:rFonts w:ascii="Times New Roman" w:eastAsia="Times New Roman" w:hAnsi="Times New Roman" w:cs="Times New Roman"/>
          <w:color w:val="000000"/>
          <w:sz w:val="24"/>
          <w:szCs w:val="24"/>
        </w:rPr>
        <w:t>. NSCC will have documented periodic contact with the sub-award or</w:t>
      </w:r>
    </w:p>
    <w:p w:rsidR="002E67FC" w:rsidRDefault="0058074E" w:rsidP="00F57B1F">
      <w:pPr>
        <w:spacing w:after="0" w:line="240" w:lineRule="auto"/>
        <w:ind w:right="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as well over the course of the contract period. NSCC will conduct periodic desk reviews</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or file reviews either in person or via conferencing technology to assess the status of deliverables or resolve barriers in meeting programmatic goals.</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 xml:space="preserve">An annual progress review will be conducted to assess the sub-award or vendors compliance with state and federal regulations and assess the progress of deliverables using the NSCC Monitoring </w:t>
      </w:r>
      <w:r>
        <w:rPr>
          <w:rFonts w:ascii="Times New Roman" w:eastAsia="Times New Roman" w:hAnsi="Times New Roman" w:cs="Times New Roman"/>
          <w:color w:val="000000"/>
          <w:spacing w:val="-17"/>
          <w:sz w:val="24"/>
          <w:szCs w:val="24"/>
        </w:rPr>
        <w:t>T</w:t>
      </w:r>
      <w:r>
        <w:rPr>
          <w:rFonts w:ascii="Times New Roman" w:eastAsia="Times New Roman" w:hAnsi="Times New Roman" w:cs="Times New Roman"/>
          <w:color w:val="000000"/>
          <w:sz w:val="24"/>
          <w:szCs w:val="24"/>
        </w:rPr>
        <w:t>ool. Reviews will be conducted both on</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site as well as at NSCC. If there is a finding during a progress revie</w:t>
      </w:r>
      <w:r>
        <w:rPr>
          <w:rFonts w:ascii="Times New Roman" w:eastAsia="Times New Roman" w:hAnsi="Times New Roman" w:cs="Times New Roman"/>
          <w:color w:val="000000"/>
          <w:spacing w:val="-10"/>
          <w:sz w:val="24"/>
          <w:szCs w:val="24"/>
        </w:rPr>
        <w:t>w</w:t>
      </w:r>
      <w:r>
        <w:rPr>
          <w:rFonts w:ascii="Times New Roman" w:eastAsia="Times New Roman" w:hAnsi="Times New Roman" w:cs="Times New Roman"/>
          <w:color w:val="000000"/>
          <w:sz w:val="24"/>
          <w:szCs w:val="24"/>
        </w:rPr>
        <w:t>, technical assistance will be provided to the subrecipient or vendo</w:t>
      </w:r>
      <w:r>
        <w:rPr>
          <w:rFonts w:ascii="Times New Roman" w:eastAsia="Times New Roman" w:hAnsi="Times New Roman" w:cs="Times New Roman"/>
          <w:color w:val="000000"/>
          <w:spacing w:val="-10"/>
          <w:sz w:val="24"/>
          <w:szCs w:val="24"/>
        </w:rPr>
        <w:t>r</w:t>
      </w:r>
      <w:r>
        <w:rPr>
          <w:rFonts w:ascii="Times New Roman" w:eastAsia="Times New Roman" w:hAnsi="Times New Roman" w:cs="Times New Roman"/>
          <w:color w:val="000000"/>
          <w:sz w:val="24"/>
          <w:szCs w:val="24"/>
        </w:rPr>
        <w:t>. Corrective action plans will be developed and kept on file</w:t>
      </w:r>
      <w:r w:rsidR="00F57B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further monitoring. Records of monitoring reviews will be kept in accordance with the NSCC records retention polic</w:t>
      </w:r>
      <w:r>
        <w:rPr>
          <w:rFonts w:ascii="Times New Roman" w:eastAsia="Times New Roman" w:hAnsi="Times New Roman" w:cs="Times New Roman"/>
          <w:color w:val="000000"/>
          <w:spacing w:val="-13"/>
          <w:sz w:val="24"/>
          <w:szCs w:val="24"/>
        </w:rPr>
        <w:t>y</w:t>
      </w:r>
      <w:r>
        <w:rPr>
          <w:rFonts w:ascii="Times New Roman" w:eastAsia="Times New Roman" w:hAnsi="Times New Roman" w:cs="Times New Roman"/>
          <w:color w:val="000000"/>
          <w:sz w:val="24"/>
          <w:szCs w:val="24"/>
        </w:rPr>
        <w:t>.</w:t>
      </w:r>
    </w:p>
    <w:p w:rsidR="002E67FC" w:rsidRDefault="002E67FC">
      <w:pPr>
        <w:spacing w:after="0" w:line="240" w:lineRule="exact"/>
        <w:rPr>
          <w:rFonts w:ascii="Times New Roman" w:eastAsia="Times New Roman" w:hAnsi="Times New Roman" w:cs="Times New Roman"/>
          <w:sz w:val="24"/>
          <w:szCs w:val="24"/>
        </w:rPr>
      </w:pPr>
    </w:p>
    <w:p w:rsidR="002E67FC" w:rsidRPr="00F57B1F" w:rsidRDefault="0058074E">
      <w:pPr>
        <w:spacing w:after="0" w:line="240" w:lineRule="auto"/>
        <w:ind w:right="-20"/>
        <w:rPr>
          <w:rFonts w:ascii="Times New Roman" w:eastAsia="Times New Roman" w:hAnsi="Times New Roman" w:cs="Times New Roman"/>
          <w:b/>
          <w:bCs/>
          <w:color w:val="000000"/>
          <w:sz w:val="24"/>
          <w:szCs w:val="24"/>
          <w:u w:val="single"/>
        </w:rPr>
      </w:pPr>
      <w:r w:rsidRPr="00F57B1F">
        <w:rPr>
          <w:rFonts w:ascii="Times New Roman" w:eastAsia="Times New Roman" w:hAnsi="Times New Roman" w:cs="Times New Roman"/>
          <w:b/>
          <w:bCs/>
          <w:color w:val="000000"/>
          <w:sz w:val="24"/>
          <w:szCs w:val="24"/>
          <w:u w:val="single"/>
        </w:rPr>
        <w:lastRenderedPageBreak/>
        <w:t>INCIDENT</w:t>
      </w:r>
      <w:r w:rsidRPr="00F57B1F">
        <w:rPr>
          <w:rFonts w:ascii="Times New Roman" w:eastAsia="Times New Roman" w:hAnsi="Times New Roman" w:cs="Times New Roman"/>
          <w:color w:val="000000"/>
          <w:spacing w:val="-3"/>
          <w:sz w:val="24"/>
          <w:szCs w:val="24"/>
          <w:u w:val="single"/>
        </w:rPr>
        <w:t xml:space="preserve"> </w:t>
      </w:r>
      <w:r w:rsidRPr="00F57B1F">
        <w:rPr>
          <w:rFonts w:ascii="Times New Roman" w:eastAsia="Times New Roman" w:hAnsi="Times New Roman" w:cs="Times New Roman"/>
          <w:b/>
          <w:bCs/>
          <w:color w:val="000000"/>
          <w:sz w:val="24"/>
          <w:szCs w:val="24"/>
          <w:u w:val="single"/>
        </w:rPr>
        <w:t>REPO</w:t>
      </w:r>
      <w:r w:rsidRPr="00F57B1F">
        <w:rPr>
          <w:rFonts w:ascii="Times New Roman" w:eastAsia="Times New Roman" w:hAnsi="Times New Roman" w:cs="Times New Roman"/>
          <w:b/>
          <w:bCs/>
          <w:color w:val="000000"/>
          <w:spacing w:val="-8"/>
          <w:sz w:val="24"/>
          <w:szCs w:val="24"/>
          <w:u w:val="single"/>
        </w:rPr>
        <w:t>R</w:t>
      </w:r>
      <w:r w:rsidRPr="00F57B1F">
        <w:rPr>
          <w:rFonts w:ascii="Times New Roman" w:eastAsia="Times New Roman" w:hAnsi="Times New Roman" w:cs="Times New Roman"/>
          <w:b/>
          <w:bCs/>
          <w:color w:val="000000"/>
          <w:sz w:val="24"/>
          <w:szCs w:val="24"/>
          <w:u w:val="single"/>
        </w:rPr>
        <w:t>TS</w:t>
      </w:r>
    </w:p>
    <w:p w:rsidR="002E67FC" w:rsidRDefault="002E67FC">
      <w:pPr>
        <w:spacing w:after="0" w:line="200" w:lineRule="exact"/>
        <w:rPr>
          <w:rFonts w:ascii="Times New Roman" w:eastAsia="Times New Roman" w:hAnsi="Times New Roman" w:cs="Times New Roman"/>
          <w:sz w:val="20"/>
          <w:szCs w:val="20"/>
        </w:rPr>
      </w:pPr>
    </w:p>
    <w:p w:rsidR="002E67FC" w:rsidRDefault="0058074E">
      <w:pPr>
        <w:spacing w:after="0" w:line="240" w:lineRule="auto"/>
        <w:ind w:right="707"/>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The Uniform Guidance establishes a mandatory disclosure requirement for grant recipients and subrecipients to disclose in writing to the Federal awarding agency or pass-through entity violations of Federal criminal law involving fraud, bribery or gratuity violations that potentially a</w:t>
      </w:r>
      <w:r>
        <w:rPr>
          <w:rFonts w:ascii="Times New Roman" w:eastAsia="Times New Roman" w:hAnsi="Times New Roman" w:cs="Times New Roman"/>
          <w:color w:val="212121"/>
          <w:spacing w:val="-4"/>
          <w:sz w:val="24"/>
          <w:szCs w:val="24"/>
        </w:rPr>
        <w:t>f</w:t>
      </w:r>
      <w:r>
        <w:rPr>
          <w:rFonts w:ascii="Times New Roman" w:eastAsia="Times New Roman" w:hAnsi="Times New Roman" w:cs="Times New Roman"/>
          <w:color w:val="212121"/>
          <w:sz w:val="24"/>
          <w:szCs w:val="24"/>
        </w:rPr>
        <w:t>fect the Federal award.</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40" w:lineRule="auto"/>
        <w:ind w:right="755"/>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Incidents, on the other hand, involve actions that may be criminal in nature, or at least there are suspicions that criminal activity is occurring. Incidents are events involving:</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40" w:lineRule="auto"/>
        <w:ind w:right="1105"/>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Fraud, misfeasance, nonfeasance, or malfeasance § Misapplication of funds § Gross mismanagement § Employee or participant misconduct § </w:t>
      </w:r>
      <w:r>
        <w:rPr>
          <w:rFonts w:ascii="Times New Roman" w:eastAsia="Times New Roman" w:hAnsi="Times New Roman" w:cs="Times New Roman"/>
          <w:color w:val="212121"/>
          <w:spacing w:val="-18"/>
          <w:sz w:val="24"/>
          <w:szCs w:val="24"/>
        </w:rPr>
        <w:t>W</w:t>
      </w:r>
      <w:r>
        <w:rPr>
          <w:rFonts w:ascii="Times New Roman" w:eastAsia="Times New Roman" w:hAnsi="Times New Roman" w:cs="Times New Roman"/>
          <w:color w:val="212121"/>
          <w:sz w:val="24"/>
          <w:szCs w:val="24"/>
        </w:rPr>
        <w:t>aste and program abuse § Other criminal activities</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40" w:lineRule="auto"/>
        <w:ind w:right="1366"/>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TEGL</w:t>
      </w:r>
      <w:r>
        <w:rPr>
          <w:rFonts w:ascii="Times New Roman" w:eastAsia="Times New Roman" w:hAnsi="Times New Roman" w:cs="Times New Roman"/>
          <w:color w:val="212121"/>
          <w:spacing w:val="-8"/>
          <w:sz w:val="24"/>
          <w:szCs w:val="24"/>
        </w:rPr>
        <w:t xml:space="preserve"> </w:t>
      </w:r>
      <w:r>
        <w:rPr>
          <w:rFonts w:ascii="Times New Roman" w:eastAsia="Times New Roman" w:hAnsi="Times New Roman" w:cs="Times New Roman"/>
          <w:color w:val="212121"/>
          <w:sz w:val="24"/>
          <w:szCs w:val="24"/>
        </w:rPr>
        <w:t>2-12 describes fraud and the various "feasances" (misfeasance, nonfeasance, and malfeasance) as follows:</w:t>
      </w:r>
      <w:r>
        <w:rPr>
          <w:rFonts w:ascii="Times New Roman" w:eastAsia="Times New Roman" w:hAnsi="Times New Roman" w:cs="Times New Roman"/>
          <w:color w:val="212121"/>
          <w:spacing w:val="-10"/>
          <w:sz w:val="24"/>
          <w:szCs w:val="24"/>
        </w:rPr>
        <w:t xml:space="preserve"> </w:t>
      </w:r>
      <w:r>
        <w:rPr>
          <w:rFonts w:ascii="Times New Roman" w:eastAsia="Times New Roman" w:hAnsi="Times New Roman" w:cs="Times New Roman"/>
          <w:color w:val="212121"/>
          <w:sz w:val="24"/>
          <w:szCs w:val="24"/>
        </w:rPr>
        <w:t>Any alleged deliberate act which may violate federal statutes or regulations.</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40" w:lineRule="auto"/>
        <w:ind w:right="627"/>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It includes but is not limited to briber</w:t>
      </w:r>
      <w:r>
        <w:rPr>
          <w:rFonts w:ascii="Times New Roman" w:eastAsia="Times New Roman" w:hAnsi="Times New Roman" w:cs="Times New Roman"/>
          <w:color w:val="212121"/>
          <w:spacing w:val="-12"/>
          <w:sz w:val="24"/>
          <w:szCs w:val="24"/>
        </w:rPr>
        <w:t>y</w:t>
      </w:r>
      <w:r>
        <w:rPr>
          <w:rFonts w:ascii="Times New Roman" w:eastAsia="Times New Roman" w:hAnsi="Times New Roman" w:cs="Times New Roman"/>
          <w:color w:val="212121"/>
          <w:sz w:val="24"/>
          <w:szCs w:val="24"/>
        </w:rPr>
        <w:t>, fo</w:t>
      </w:r>
      <w:r>
        <w:rPr>
          <w:rFonts w:ascii="Times New Roman" w:eastAsia="Times New Roman" w:hAnsi="Times New Roman" w:cs="Times New Roman"/>
          <w:color w:val="212121"/>
          <w:spacing w:val="-4"/>
          <w:sz w:val="24"/>
          <w:szCs w:val="24"/>
        </w:rPr>
        <w:t>r</w:t>
      </w:r>
      <w:r>
        <w:rPr>
          <w:rFonts w:ascii="Times New Roman" w:eastAsia="Times New Roman" w:hAnsi="Times New Roman" w:cs="Times New Roman"/>
          <w:color w:val="212121"/>
          <w:sz w:val="24"/>
          <w:szCs w:val="24"/>
        </w:rPr>
        <w:t>ger</w:t>
      </w:r>
      <w:r>
        <w:rPr>
          <w:rFonts w:ascii="Times New Roman" w:eastAsia="Times New Roman" w:hAnsi="Times New Roman" w:cs="Times New Roman"/>
          <w:color w:val="212121"/>
          <w:spacing w:val="-15"/>
          <w:sz w:val="24"/>
          <w:szCs w:val="24"/>
        </w:rPr>
        <w:t>y</w:t>
      </w:r>
      <w:r>
        <w:rPr>
          <w:rFonts w:ascii="Times New Roman" w:eastAsia="Times New Roman" w:hAnsi="Times New Roman" w:cs="Times New Roman"/>
          <w:color w:val="212121"/>
          <w:sz w:val="24"/>
          <w:szCs w:val="24"/>
        </w:rPr>
        <w:t>, extortion, embezzlement, theft of participant checks, kickbacks from participants or contractors, intentional payments to a contractor without the expectation of receiving services, payments to ghost enrollees, misuse of appropriated funds, and misrepresenting information in o</w:t>
      </w:r>
      <w:r>
        <w:rPr>
          <w:rFonts w:ascii="Times New Roman" w:eastAsia="Times New Roman" w:hAnsi="Times New Roman" w:cs="Times New Roman"/>
          <w:color w:val="212121"/>
          <w:spacing w:val="-1"/>
          <w:sz w:val="24"/>
          <w:szCs w:val="24"/>
        </w:rPr>
        <w:t>f</w:t>
      </w:r>
      <w:r>
        <w:rPr>
          <w:rFonts w:ascii="Times New Roman" w:eastAsia="Times New Roman" w:hAnsi="Times New Roman" w:cs="Times New Roman"/>
          <w:color w:val="212121"/>
          <w:sz w:val="24"/>
          <w:szCs w:val="24"/>
        </w:rPr>
        <w:t>ficial reports.</w:t>
      </w: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ectPr w:rsidR="002E67FC">
          <w:pgSz w:w="12240" w:h="15840"/>
          <w:pgMar w:top="1134" w:right="850" w:bottom="897" w:left="1560" w:header="720" w:footer="720" w:gutter="0"/>
          <w:cols w:space="708"/>
        </w:sectPr>
      </w:pPr>
    </w:p>
    <w:p w:rsidR="002E67FC" w:rsidRPr="00F57B1F" w:rsidRDefault="0058074E">
      <w:pPr>
        <w:spacing w:after="0" w:line="240" w:lineRule="auto"/>
        <w:ind w:right="-20"/>
        <w:rPr>
          <w:rFonts w:ascii="Times New Roman" w:eastAsia="Times New Roman" w:hAnsi="Times New Roman" w:cs="Times New Roman"/>
          <w:b/>
          <w:bCs/>
          <w:color w:val="000000"/>
          <w:sz w:val="28"/>
          <w:szCs w:val="28"/>
          <w:u w:val="single"/>
        </w:rPr>
      </w:pPr>
      <w:r w:rsidRPr="00F57B1F">
        <w:rPr>
          <w:rFonts w:ascii="Times New Roman" w:eastAsia="Times New Roman" w:hAnsi="Times New Roman" w:cs="Times New Roman"/>
          <w:b/>
          <w:bCs/>
          <w:color w:val="000000"/>
          <w:sz w:val="28"/>
          <w:szCs w:val="28"/>
          <w:u w:val="single"/>
        </w:rPr>
        <w:lastRenderedPageBreak/>
        <w:t>COMMON</w:t>
      </w:r>
      <w:r w:rsidRPr="00F57B1F">
        <w:rPr>
          <w:rFonts w:ascii="Times New Roman" w:eastAsia="Times New Roman" w:hAnsi="Times New Roman" w:cs="Times New Roman"/>
          <w:color w:val="000000"/>
          <w:spacing w:val="-4"/>
          <w:sz w:val="28"/>
          <w:szCs w:val="28"/>
          <w:u w:val="single"/>
        </w:rPr>
        <w:t xml:space="preserve"> </w:t>
      </w:r>
      <w:r w:rsidRPr="00F57B1F">
        <w:rPr>
          <w:rFonts w:ascii="Times New Roman" w:eastAsia="Times New Roman" w:hAnsi="Times New Roman" w:cs="Times New Roman"/>
          <w:b/>
          <w:bCs/>
          <w:color w:val="000000"/>
          <w:sz w:val="28"/>
          <w:szCs w:val="28"/>
          <w:u w:val="single"/>
        </w:rPr>
        <w:t>TERMS</w:t>
      </w:r>
    </w:p>
    <w:p w:rsidR="002E67FC" w:rsidRDefault="002E67FC">
      <w:pPr>
        <w:spacing w:after="18" w:line="180" w:lineRule="exact"/>
        <w:rPr>
          <w:rFonts w:ascii="Times New Roman" w:eastAsia="Times New Roman" w:hAnsi="Times New Roman" w:cs="Times New Roman"/>
          <w:sz w:val="18"/>
          <w:szCs w:val="18"/>
        </w:rPr>
      </w:pPr>
    </w:p>
    <w:p w:rsidR="002E67FC" w:rsidRDefault="0058074E">
      <w:pPr>
        <w:spacing w:after="0" w:line="239" w:lineRule="auto"/>
        <w:ind w:right="1080"/>
        <w:rPr>
          <w:rFonts w:ascii="Times New Roman" w:eastAsia="Times New Roman" w:hAnsi="Times New Roman" w:cs="Times New Roman"/>
          <w:color w:val="000000"/>
          <w:sz w:val="24"/>
          <w:szCs w:val="24"/>
        </w:rPr>
      </w:pPr>
      <w:r w:rsidRPr="00786525">
        <w:rPr>
          <w:rFonts w:ascii="Times New Roman" w:eastAsia="Times New Roman" w:hAnsi="Times New Roman" w:cs="Times New Roman"/>
          <w:b/>
          <w:color w:val="000000"/>
          <w:sz w:val="24"/>
          <w:szCs w:val="24"/>
        </w:rPr>
        <w:t>Administrative Costs</w:t>
      </w:r>
      <w:r>
        <w:rPr>
          <w:rFonts w:ascii="Times New Roman" w:eastAsia="Times New Roman" w:hAnsi="Times New Roman" w:cs="Times New Roman"/>
          <w:color w:val="000000"/>
          <w:sz w:val="24"/>
          <w:szCs w:val="24"/>
        </w:rPr>
        <w:t xml:space="preserve"> – costs associated with performing overall general administrative functions, i.e., accounting, financial and cash management, property management, payroll, records management etc.</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(i.e. Indirect Costs).</w:t>
      </w:r>
    </w:p>
    <w:p w:rsidR="00786525" w:rsidRDefault="00786525">
      <w:pPr>
        <w:spacing w:after="0" w:line="239" w:lineRule="auto"/>
        <w:ind w:right="1080"/>
        <w:rPr>
          <w:rFonts w:ascii="Times New Roman" w:eastAsia="Times New Roman" w:hAnsi="Times New Roman" w:cs="Times New Roman"/>
          <w:color w:val="000000"/>
          <w:sz w:val="24"/>
          <w:szCs w:val="24"/>
        </w:rPr>
      </w:pPr>
    </w:p>
    <w:p w:rsidR="00786525" w:rsidRDefault="00786525">
      <w:pPr>
        <w:spacing w:after="0" w:line="239" w:lineRule="auto"/>
        <w:ind w:right="1080"/>
        <w:rPr>
          <w:rFonts w:ascii="Times New Roman" w:eastAsia="Times New Roman" w:hAnsi="Times New Roman" w:cs="Times New Roman"/>
          <w:color w:val="000000"/>
          <w:sz w:val="24"/>
          <w:szCs w:val="24"/>
        </w:rPr>
      </w:pPr>
      <w:r w:rsidRPr="00786525">
        <w:rPr>
          <w:rFonts w:ascii="Times New Roman" w:eastAsia="Times New Roman" w:hAnsi="Times New Roman" w:cs="Times New Roman"/>
          <w:b/>
          <w:color w:val="000000"/>
          <w:sz w:val="24"/>
          <w:szCs w:val="24"/>
        </w:rPr>
        <w:t>Allocable Costs</w:t>
      </w:r>
      <w:r>
        <w:rPr>
          <w:rFonts w:ascii="Times New Roman" w:eastAsia="Times New Roman" w:hAnsi="Times New Roman" w:cs="Times New Roman"/>
          <w:color w:val="000000"/>
          <w:sz w:val="24"/>
          <w:szCs w:val="24"/>
        </w:rPr>
        <w:t xml:space="preserve"> – A cost that is allocable to a particular cost objective (i.e., a specific function, grant project, service, department, or other activity) in accordance with the relative benefits received.  A cost is allocable to a federal award where it is treated consistently with other costs incurred for the same purpose in like circumstances and (1) is incurred specifically for the award, (2) benefits both the award and other work and can be distributed in reasonable proportion to the benefits received, or (3) is necessary for the overall operation of the organization.</w:t>
      </w:r>
    </w:p>
    <w:p w:rsidR="00786525" w:rsidRDefault="00786525">
      <w:pPr>
        <w:spacing w:after="0" w:line="239" w:lineRule="auto"/>
        <w:ind w:right="1080"/>
        <w:rPr>
          <w:rFonts w:ascii="Times New Roman" w:eastAsia="Times New Roman" w:hAnsi="Times New Roman" w:cs="Times New Roman"/>
          <w:color w:val="000000"/>
          <w:sz w:val="24"/>
          <w:szCs w:val="24"/>
        </w:rPr>
      </w:pPr>
    </w:p>
    <w:p w:rsidR="00786525" w:rsidRDefault="00786525">
      <w:pPr>
        <w:spacing w:after="0" w:line="239" w:lineRule="auto"/>
        <w:ind w:right="1080"/>
        <w:rPr>
          <w:rFonts w:ascii="Times New Roman" w:eastAsia="Times New Roman" w:hAnsi="Times New Roman" w:cs="Times New Roman"/>
          <w:color w:val="000000"/>
          <w:sz w:val="24"/>
          <w:szCs w:val="24"/>
        </w:rPr>
      </w:pPr>
      <w:r w:rsidRPr="00786525">
        <w:rPr>
          <w:rFonts w:ascii="Times New Roman" w:eastAsia="Times New Roman" w:hAnsi="Times New Roman" w:cs="Times New Roman"/>
          <w:b/>
          <w:color w:val="000000"/>
          <w:sz w:val="24"/>
          <w:szCs w:val="24"/>
        </w:rPr>
        <w:t>Allowable Costs</w:t>
      </w:r>
      <w:r>
        <w:rPr>
          <w:rFonts w:ascii="Times New Roman" w:eastAsia="Times New Roman" w:hAnsi="Times New Roman" w:cs="Times New Roman"/>
          <w:color w:val="000000"/>
          <w:sz w:val="24"/>
          <w:szCs w:val="24"/>
        </w:rPr>
        <w:t xml:space="preserve"> – Expenditures under a grant project that are specifically permitted (or not specifically prohibited), by law, regulation, or guidance from the Office of Management and Budget, federal accounting standards, or other authoritative sources.</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807"/>
        <w:rPr>
          <w:rFonts w:ascii="Times New Roman" w:eastAsia="Times New Roman" w:hAnsi="Times New Roman" w:cs="Times New Roman"/>
          <w:color w:val="000000"/>
          <w:sz w:val="24"/>
          <w:szCs w:val="24"/>
        </w:rPr>
      </w:pPr>
      <w:r w:rsidRPr="00786525">
        <w:rPr>
          <w:rFonts w:ascii="Times New Roman" w:eastAsia="Times New Roman" w:hAnsi="Times New Roman" w:cs="Times New Roman"/>
          <w:b/>
          <w:color w:val="000000"/>
          <w:sz w:val="24"/>
          <w:szCs w:val="24"/>
        </w:rPr>
        <w:t>Audit</w:t>
      </w:r>
      <w:r>
        <w:rPr>
          <w:rFonts w:ascii="Times New Roman" w:eastAsia="Times New Roman" w:hAnsi="Times New Roman" w:cs="Times New Roman"/>
          <w:color w:val="000000"/>
          <w:sz w:val="24"/>
          <w:szCs w:val="24"/>
        </w:rPr>
        <w:t xml:space="preserve"> – the examination of records, documents and other evidence for the purpose of determining the propriety of transactions and assessing the compliance with relevant cost and accounting requirements.</w:t>
      </w:r>
    </w:p>
    <w:p w:rsidR="00786525" w:rsidRDefault="00786525">
      <w:pPr>
        <w:spacing w:after="0" w:line="240" w:lineRule="auto"/>
        <w:ind w:right="807"/>
        <w:rPr>
          <w:rFonts w:ascii="Times New Roman" w:eastAsia="Times New Roman" w:hAnsi="Times New Roman" w:cs="Times New Roman"/>
          <w:color w:val="000000"/>
          <w:sz w:val="24"/>
          <w:szCs w:val="24"/>
        </w:rPr>
      </w:pPr>
    </w:p>
    <w:p w:rsidR="00786525" w:rsidRDefault="00786525">
      <w:pPr>
        <w:spacing w:after="0" w:line="240" w:lineRule="auto"/>
        <w:ind w:right="807"/>
        <w:rPr>
          <w:rFonts w:ascii="Times New Roman" w:eastAsia="Times New Roman" w:hAnsi="Times New Roman" w:cs="Times New Roman"/>
          <w:color w:val="000000"/>
          <w:sz w:val="24"/>
          <w:szCs w:val="24"/>
        </w:rPr>
      </w:pPr>
      <w:r w:rsidRPr="00786525">
        <w:rPr>
          <w:rFonts w:ascii="Times New Roman" w:eastAsia="Times New Roman" w:hAnsi="Times New Roman" w:cs="Times New Roman"/>
          <w:b/>
          <w:color w:val="000000"/>
          <w:sz w:val="24"/>
          <w:szCs w:val="24"/>
        </w:rPr>
        <w:t>Audit Finding</w:t>
      </w:r>
      <w:r>
        <w:rPr>
          <w:rFonts w:ascii="Times New Roman" w:eastAsia="Times New Roman" w:hAnsi="Times New Roman" w:cs="Times New Roman"/>
          <w:color w:val="000000"/>
          <w:sz w:val="24"/>
          <w:szCs w:val="24"/>
        </w:rPr>
        <w:t xml:space="preserve"> – A conclusion about a monetary or non-monetary matter related to an auditor’s examination of a grantee organization, program, activity, or function, which frequently identifies problems and provides recommendations for corrective action in order to prevent their future recurrence.</w:t>
      </w:r>
    </w:p>
    <w:p w:rsidR="002E67FC" w:rsidRDefault="002E67FC">
      <w:pPr>
        <w:spacing w:after="32" w:line="240" w:lineRule="exact"/>
        <w:rPr>
          <w:rFonts w:ascii="Times New Roman" w:eastAsia="Times New Roman" w:hAnsi="Times New Roman" w:cs="Times New Roman"/>
          <w:sz w:val="24"/>
          <w:szCs w:val="24"/>
        </w:rPr>
      </w:pPr>
    </w:p>
    <w:p w:rsidR="00786525" w:rsidRDefault="00786525">
      <w:pPr>
        <w:spacing w:after="0" w:line="238" w:lineRule="auto"/>
        <w:ind w:right="9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Budget Period – </w:t>
      </w:r>
      <w:r>
        <w:rPr>
          <w:rFonts w:ascii="Times New Roman" w:eastAsia="Times New Roman" w:hAnsi="Times New Roman" w:cs="Times New Roman"/>
          <w:color w:val="000000"/>
          <w:sz w:val="24"/>
          <w:szCs w:val="24"/>
        </w:rPr>
        <w:t>An interval of time into which a project period is divided for budgetary purposes, usually 12 months.</w:t>
      </w:r>
    </w:p>
    <w:p w:rsidR="00786525" w:rsidRPr="00786525" w:rsidRDefault="00786525">
      <w:pPr>
        <w:spacing w:after="0" w:line="238" w:lineRule="auto"/>
        <w:ind w:right="918"/>
        <w:rPr>
          <w:rFonts w:ascii="Times New Roman" w:eastAsia="Times New Roman" w:hAnsi="Times New Roman" w:cs="Times New Roman"/>
          <w:color w:val="000000"/>
          <w:sz w:val="24"/>
          <w:szCs w:val="24"/>
        </w:rPr>
      </w:pPr>
    </w:p>
    <w:p w:rsidR="002E67FC" w:rsidRPr="00786525" w:rsidRDefault="00786525">
      <w:pPr>
        <w:spacing w:after="0" w:line="238" w:lineRule="auto"/>
        <w:ind w:right="9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Budget Modification – </w:t>
      </w:r>
      <w:r>
        <w:rPr>
          <w:rFonts w:ascii="Times New Roman" w:eastAsia="Times New Roman" w:hAnsi="Times New Roman" w:cs="Times New Roman"/>
          <w:color w:val="000000"/>
          <w:sz w:val="24"/>
          <w:szCs w:val="24"/>
        </w:rPr>
        <w:t>Changes in your approved budget that allow movement of money from one budget category to another.  A budget modification does not include a request for additional funding.</w:t>
      </w:r>
    </w:p>
    <w:p w:rsidR="002E67FC" w:rsidRDefault="002E67FC">
      <w:pPr>
        <w:spacing w:after="34" w:line="240" w:lineRule="exact"/>
        <w:rPr>
          <w:rFonts w:ascii="Times New Roman" w:eastAsia="Times New Roman" w:hAnsi="Times New Roman" w:cs="Times New Roman"/>
          <w:sz w:val="24"/>
          <w:szCs w:val="24"/>
        </w:rPr>
      </w:pPr>
    </w:p>
    <w:p w:rsidR="002E67FC" w:rsidRDefault="00C62712">
      <w:pPr>
        <w:spacing w:after="35" w:line="240" w:lineRule="exact"/>
        <w:rPr>
          <w:rFonts w:ascii="Times New Roman" w:eastAsia="Times New Roman" w:hAnsi="Times New Roman" w:cs="Times New Roman"/>
          <w:sz w:val="24"/>
          <w:szCs w:val="24"/>
        </w:rPr>
      </w:pPr>
      <w:r w:rsidRPr="00C62712">
        <w:rPr>
          <w:rFonts w:ascii="Times New Roman" w:eastAsia="Times New Roman" w:hAnsi="Times New Roman" w:cs="Times New Roman"/>
          <w:b/>
          <w:sz w:val="24"/>
          <w:szCs w:val="24"/>
        </w:rPr>
        <w:t>Code of Federal Regulations</w:t>
      </w:r>
      <w:r>
        <w:rPr>
          <w:rFonts w:ascii="Times New Roman" w:eastAsia="Times New Roman" w:hAnsi="Times New Roman" w:cs="Times New Roman"/>
          <w:sz w:val="24"/>
          <w:szCs w:val="24"/>
        </w:rPr>
        <w:t xml:space="preserve"> – Compilation of all final regulations issued by federal agencies and published annually by the National Archives and Records Administration.  The DFR is divided into numbered titles.  Title 34 contains the regulations of the Department of Education.</w:t>
      </w:r>
    </w:p>
    <w:p w:rsidR="00C62712" w:rsidRDefault="00C62712">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775"/>
        <w:rPr>
          <w:rFonts w:ascii="Times New Roman" w:eastAsia="Times New Roman" w:hAnsi="Times New Roman" w:cs="Times New Roman"/>
          <w:color w:val="000000"/>
          <w:sz w:val="24"/>
          <w:szCs w:val="24"/>
        </w:rPr>
      </w:pPr>
      <w:r w:rsidRPr="00C62712">
        <w:rPr>
          <w:rFonts w:ascii="Times New Roman" w:eastAsia="Times New Roman" w:hAnsi="Times New Roman" w:cs="Times New Roman"/>
          <w:b/>
          <w:color w:val="000000"/>
          <w:sz w:val="24"/>
          <w:szCs w:val="24"/>
        </w:rPr>
        <w:t>Closeout Phase/Closeout Period</w:t>
      </w:r>
      <w:r>
        <w:rPr>
          <w:rFonts w:ascii="Times New Roman" w:eastAsia="Times New Roman" w:hAnsi="Times New Roman" w:cs="Times New Roman"/>
          <w:color w:val="000000"/>
          <w:sz w:val="24"/>
          <w:szCs w:val="24"/>
        </w:rPr>
        <w:t xml:space="preserve"> – the period of time after the grant end date that DOL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E</w:t>
      </w:r>
      <w:r>
        <w:rPr>
          <w:rFonts w:ascii="Times New Roman" w:eastAsia="Times New Roman" w:hAnsi="Times New Roman" w:cs="Times New Roman"/>
          <w:color w:val="000000"/>
          <w:spacing w:val="-19"/>
          <w:sz w:val="24"/>
          <w:szCs w:val="24"/>
        </w:rPr>
        <w:t>T</w:t>
      </w:r>
      <w:r>
        <w:rPr>
          <w:rFonts w:ascii="Times New Roman" w:eastAsia="Times New Roman" w:hAnsi="Times New Roman" w:cs="Times New Roman"/>
          <w:color w:val="000000"/>
          <w:sz w:val="24"/>
          <w:szCs w:val="24"/>
        </w:rPr>
        <w:t>A determines that all applicable administrative actions and required work of the grant have been completed by the recipient and DOL</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E</w:t>
      </w:r>
      <w:r>
        <w:rPr>
          <w:rFonts w:ascii="Times New Roman" w:eastAsia="Times New Roman" w:hAnsi="Times New Roman" w:cs="Times New Roman"/>
          <w:color w:val="000000"/>
          <w:spacing w:val="-19"/>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This period is used by the recipient to liquidate remaining obligations under the grant and to prepare and transmit final fiscal and program documents. It marks the end of the grant agreement between DOL</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E</w:t>
      </w:r>
      <w:r>
        <w:rPr>
          <w:rFonts w:ascii="Times New Roman" w:eastAsia="Times New Roman" w:hAnsi="Times New Roman" w:cs="Times New Roman"/>
          <w:color w:val="000000"/>
          <w:spacing w:val="-19"/>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and the recipient.</w:t>
      </w:r>
    </w:p>
    <w:p w:rsidR="002E67FC" w:rsidRDefault="002E67FC">
      <w:pPr>
        <w:spacing w:after="35" w:line="240" w:lineRule="exact"/>
        <w:rPr>
          <w:rFonts w:ascii="Times New Roman" w:eastAsia="Times New Roman" w:hAnsi="Times New Roman" w:cs="Times New Roman"/>
          <w:sz w:val="24"/>
          <w:szCs w:val="24"/>
        </w:rPr>
      </w:pPr>
    </w:p>
    <w:p w:rsidR="00C62712" w:rsidRDefault="00C62712" w:rsidP="00C62712">
      <w:pPr>
        <w:spacing w:after="0" w:line="240" w:lineRule="auto"/>
        <w:ind w:right="1119"/>
        <w:rPr>
          <w:rFonts w:ascii="Times New Roman" w:eastAsia="Times New Roman" w:hAnsi="Times New Roman" w:cs="Times New Roman"/>
          <w:color w:val="000000"/>
          <w:sz w:val="24"/>
          <w:szCs w:val="24"/>
        </w:rPr>
      </w:pPr>
      <w:r w:rsidRPr="00C62712">
        <w:rPr>
          <w:rFonts w:ascii="Times New Roman" w:eastAsia="Times New Roman" w:hAnsi="Times New Roman" w:cs="Times New Roman"/>
          <w:b/>
          <w:color w:val="000000"/>
          <w:sz w:val="24"/>
          <w:szCs w:val="24"/>
        </w:rPr>
        <w:t>Cognizant</w:t>
      </w:r>
      <w:r w:rsidRPr="00C62712">
        <w:rPr>
          <w:rFonts w:ascii="Times New Roman" w:eastAsia="Times New Roman" w:hAnsi="Times New Roman" w:cs="Times New Roman"/>
          <w:b/>
          <w:color w:val="000000"/>
          <w:spacing w:val="-12"/>
          <w:sz w:val="24"/>
          <w:szCs w:val="24"/>
        </w:rPr>
        <w:t xml:space="preserve"> </w:t>
      </w:r>
      <w:r w:rsidRPr="00C62712">
        <w:rPr>
          <w:rFonts w:ascii="Times New Roman" w:eastAsia="Times New Roman" w:hAnsi="Times New Roman" w:cs="Times New Roman"/>
          <w:b/>
          <w:color w:val="000000"/>
          <w:sz w:val="24"/>
          <w:szCs w:val="24"/>
        </w:rPr>
        <w:t>Agency</w:t>
      </w:r>
      <w:r>
        <w:rPr>
          <w:rFonts w:ascii="Times New Roman" w:eastAsia="Times New Roman" w:hAnsi="Times New Roman" w:cs="Times New Roman"/>
          <w:color w:val="000000"/>
          <w:sz w:val="24"/>
          <w:szCs w:val="24"/>
        </w:rPr>
        <w:t xml:space="preserve"> – the Federal agency that is responsible for approving indirect cost rate agreements/cost allocation plans for a recipient organization.</w:t>
      </w:r>
    </w:p>
    <w:p w:rsidR="00C62712" w:rsidRDefault="00C62712">
      <w:pPr>
        <w:spacing w:after="35" w:line="240" w:lineRule="exact"/>
        <w:rPr>
          <w:rFonts w:ascii="Times New Roman" w:eastAsia="Times New Roman" w:hAnsi="Times New Roman" w:cs="Times New Roman"/>
          <w:b/>
          <w:color w:val="000000"/>
          <w:sz w:val="24"/>
          <w:szCs w:val="24"/>
        </w:rPr>
      </w:pPr>
    </w:p>
    <w:p w:rsidR="00C62712" w:rsidRDefault="00C62712">
      <w:pPr>
        <w:spacing w:after="35" w:line="240" w:lineRule="exact"/>
        <w:rPr>
          <w:rFonts w:ascii="Times New Roman" w:eastAsia="Times New Roman" w:hAnsi="Times New Roman" w:cs="Times New Roman"/>
          <w:b/>
          <w:color w:val="000000"/>
          <w:sz w:val="24"/>
          <w:szCs w:val="24"/>
        </w:rPr>
      </w:pPr>
    </w:p>
    <w:p w:rsidR="002E67FC" w:rsidRDefault="00C62712">
      <w:pPr>
        <w:spacing w:after="35" w:line="240" w:lineRule="exact"/>
        <w:rPr>
          <w:rFonts w:ascii="Times New Roman" w:eastAsia="Times New Roman" w:hAnsi="Times New Roman" w:cs="Times New Roman"/>
          <w:color w:val="000000"/>
          <w:sz w:val="24"/>
          <w:szCs w:val="24"/>
        </w:rPr>
      </w:pPr>
      <w:r w:rsidRPr="00C62712">
        <w:rPr>
          <w:rFonts w:ascii="Times New Roman" w:eastAsia="Times New Roman" w:hAnsi="Times New Roman" w:cs="Times New Roman"/>
          <w:b/>
          <w:color w:val="000000"/>
          <w:sz w:val="24"/>
          <w:szCs w:val="24"/>
        </w:rPr>
        <w:lastRenderedPageBreak/>
        <w:t>Competitive Grants</w:t>
      </w:r>
      <w:r>
        <w:rPr>
          <w:rFonts w:ascii="Times New Roman" w:eastAsia="Times New Roman" w:hAnsi="Times New Roman" w:cs="Times New Roman"/>
          <w:color w:val="000000"/>
          <w:sz w:val="24"/>
          <w:szCs w:val="24"/>
        </w:rPr>
        <w:t xml:space="preserve"> – Allocations of funds for fixed or known periods of time that are for specific projects or activities.  A grant for which the awarding agency generally may select the recipient from among all eligible recipients, may decide to make or not make an award based on the programmatic, technical, or scientific content of an application, and can decide the amount of funding to be awarded.</w:t>
      </w:r>
    </w:p>
    <w:p w:rsidR="00C62712" w:rsidRDefault="00C62712">
      <w:pPr>
        <w:spacing w:after="35" w:line="240" w:lineRule="exact"/>
        <w:rPr>
          <w:rFonts w:ascii="Times New Roman" w:eastAsia="Times New Roman" w:hAnsi="Times New Roman" w:cs="Times New Roman"/>
          <w:sz w:val="24"/>
          <w:szCs w:val="24"/>
        </w:rPr>
      </w:pPr>
    </w:p>
    <w:p w:rsidR="002E67FC" w:rsidRDefault="00C62712">
      <w:pPr>
        <w:spacing w:after="35" w:line="240" w:lineRule="exact"/>
        <w:rPr>
          <w:rFonts w:ascii="Times New Roman" w:eastAsia="Times New Roman" w:hAnsi="Times New Roman" w:cs="Times New Roman"/>
          <w:sz w:val="24"/>
          <w:szCs w:val="24"/>
        </w:rPr>
      </w:pPr>
      <w:r w:rsidRPr="00C62712">
        <w:rPr>
          <w:rFonts w:ascii="Times New Roman" w:eastAsia="Times New Roman" w:hAnsi="Times New Roman" w:cs="Times New Roman"/>
          <w:b/>
          <w:sz w:val="24"/>
          <w:szCs w:val="24"/>
        </w:rPr>
        <w:t>Compliance</w:t>
      </w:r>
      <w:r>
        <w:rPr>
          <w:rFonts w:ascii="Times New Roman" w:eastAsia="Times New Roman" w:hAnsi="Times New Roman" w:cs="Times New Roman"/>
          <w:sz w:val="24"/>
          <w:szCs w:val="24"/>
        </w:rPr>
        <w:t xml:space="preserve"> – The state of being in accordance with the relevant federal or regional policies and guidelines.</w:t>
      </w:r>
    </w:p>
    <w:p w:rsidR="00C62712" w:rsidRDefault="00C62712">
      <w:pPr>
        <w:spacing w:after="35" w:line="240" w:lineRule="exact"/>
        <w:rPr>
          <w:rFonts w:ascii="Times New Roman" w:eastAsia="Times New Roman" w:hAnsi="Times New Roman" w:cs="Times New Roman"/>
          <w:sz w:val="24"/>
          <w:szCs w:val="24"/>
        </w:rPr>
      </w:pPr>
    </w:p>
    <w:p w:rsidR="00C62712" w:rsidRDefault="00C62712">
      <w:pPr>
        <w:spacing w:after="35" w:line="240" w:lineRule="exact"/>
        <w:rPr>
          <w:rFonts w:ascii="Times New Roman" w:eastAsia="Times New Roman" w:hAnsi="Times New Roman" w:cs="Times New Roman"/>
          <w:sz w:val="24"/>
          <w:szCs w:val="24"/>
        </w:rPr>
      </w:pPr>
      <w:r w:rsidRPr="00C62712">
        <w:rPr>
          <w:rFonts w:ascii="Times New Roman" w:eastAsia="Times New Roman" w:hAnsi="Times New Roman" w:cs="Times New Roman"/>
          <w:b/>
          <w:sz w:val="24"/>
          <w:szCs w:val="24"/>
        </w:rPr>
        <w:t>Continuation Award</w:t>
      </w:r>
      <w:r>
        <w:rPr>
          <w:rFonts w:ascii="Times New Roman" w:eastAsia="Times New Roman" w:hAnsi="Times New Roman" w:cs="Times New Roman"/>
          <w:sz w:val="24"/>
          <w:szCs w:val="24"/>
        </w:rPr>
        <w:t xml:space="preserve"> – Additional funding provided to the grant recipient for a budget period beyond the initially designated budget period for a multi-year discretionary grant or cooperative agreement.</w:t>
      </w:r>
    </w:p>
    <w:p w:rsidR="00C62712" w:rsidRDefault="00C62712">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800"/>
        <w:rPr>
          <w:rFonts w:ascii="Times New Roman" w:eastAsia="Times New Roman" w:hAnsi="Times New Roman" w:cs="Times New Roman"/>
          <w:color w:val="000000"/>
          <w:sz w:val="24"/>
          <w:szCs w:val="24"/>
        </w:rPr>
      </w:pPr>
      <w:r w:rsidRPr="00C62712">
        <w:rPr>
          <w:rFonts w:ascii="Times New Roman" w:eastAsia="Times New Roman" w:hAnsi="Times New Roman" w:cs="Times New Roman"/>
          <w:b/>
          <w:color w:val="000000"/>
          <w:sz w:val="24"/>
          <w:szCs w:val="24"/>
        </w:rPr>
        <w:t>Cost</w:t>
      </w:r>
      <w:r w:rsidRPr="00C62712">
        <w:rPr>
          <w:rFonts w:ascii="Times New Roman" w:eastAsia="Times New Roman" w:hAnsi="Times New Roman" w:cs="Times New Roman"/>
          <w:b/>
          <w:color w:val="000000"/>
          <w:spacing w:val="-12"/>
          <w:sz w:val="24"/>
          <w:szCs w:val="24"/>
        </w:rPr>
        <w:t xml:space="preserve"> </w:t>
      </w:r>
      <w:r w:rsidRPr="00C62712">
        <w:rPr>
          <w:rFonts w:ascii="Times New Roman" w:eastAsia="Times New Roman" w:hAnsi="Times New Roman" w:cs="Times New Roman"/>
          <w:b/>
          <w:color w:val="000000"/>
          <w:sz w:val="24"/>
          <w:szCs w:val="24"/>
        </w:rPr>
        <w:t>Allocation Plan (CAP)</w:t>
      </w:r>
      <w:r>
        <w:rPr>
          <w:rFonts w:ascii="Times New Roman" w:eastAsia="Times New Roman" w:hAnsi="Times New Roman" w:cs="Times New Roman"/>
          <w:color w:val="000000"/>
          <w:sz w:val="24"/>
          <w:szCs w:val="24"/>
        </w:rPr>
        <w:t xml:space="preserve"> – a method of attributing costs arising from the same activity proportionally to di</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ferent revenue streams based on benefit received. The written document (cost allocation plan) is prepared by the grantee and the cognizant agency to support the costs that have been incurred.</w:t>
      </w:r>
    </w:p>
    <w:p w:rsidR="002E67FC" w:rsidRDefault="002E67FC">
      <w:pPr>
        <w:spacing w:after="35" w:line="240" w:lineRule="exact"/>
        <w:rPr>
          <w:rFonts w:ascii="Times New Roman" w:eastAsia="Times New Roman" w:hAnsi="Times New Roman" w:cs="Times New Roman"/>
          <w:sz w:val="24"/>
          <w:szCs w:val="24"/>
        </w:rPr>
      </w:pPr>
    </w:p>
    <w:p w:rsidR="00FC593A" w:rsidRDefault="00FC593A">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Discretionary Grants – </w:t>
      </w:r>
      <w:r>
        <w:rPr>
          <w:rFonts w:ascii="Times New Roman" w:eastAsia="Times New Roman" w:hAnsi="Times New Roman" w:cs="Times New Roman"/>
          <w:color w:val="000000"/>
          <w:sz w:val="24"/>
          <w:szCs w:val="24"/>
        </w:rPr>
        <w:t>An award based on a competitive review process of proposals submitted by applicants to the awarding agency.</w:t>
      </w:r>
    </w:p>
    <w:p w:rsidR="00FC593A" w:rsidRPr="00FC593A" w:rsidRDefault="00FC593A">
      <w:pPr>
        <w:spacing w:after="0" w:line="240" w:lineRule="auto"/>
        <w:ind w:right="-20"/>
        <w:rPr>
          <w:rFonts w:ascii="Times New Roman" w:eastAsia="Times New Roman" w:hAnsi="Times New Roman" w:cs="Times New Roman"/>
          <w:color w:val="000000"/>
          <w:sz w:val="24"/>
          <w:szCs w:val="24"/>
        </w:rPr>
      </w:pPr>
    </w:p>
    <w:p w:rsidR="002E67FC" w:rsidRDefault="0058074E">
      <w:pPr>
        <w:spacing w:after="0" w:line="240" w:lineRule="auto"/>
        <w:ind w:right="-20"/>
        <w:rPr>
          <w:rFonts w:ascii="Times New Roman" w:eastAsia="Times New Roman" w:hAnsi="Times New Roman" w:cs="Times New Roman"/>
          <w:color w:val="000000"/>
          <w:sz w:val="24"/>
          <w:szCs w:val="24"/>
        </w:rPr>
      </w:pPr>
      <w:r w:rsidRPr="00C62712">
        <w:rPr>
          <w:rFonts w:ascii="Times New Roman" w:eastAsia="Times New Roman" w:hAnsi="Times New Roman" w:cs="Times New Roman"/>
          <w:b/>
          <w:color w:val="000000"/>
          <w:sz w:val="24"/>
          <w:szCs w:val="24"/>
        </w:rPr>
        <w:t>DOL-E</w:t>
      </w:r>
      <w:r w:rsidRPr="00C62712">
        <w:rPr>
          <w:rFonts w:ascii="Times New Roman" w:eastAsia="Times New Roman" w:hAnsi="Times New Roman" w:cs="Times New Roman"/>
          <w:b/>
          <w:color w:val="000000"/>
          <w:spacing w:val="-19"/>
          <w:sz w:val="24"/>
          <w:szCs w:val="24"/>
        </w:rPr>
        <w:t>T</w:t>
      </w:r>
      <w:r w:rsidRPr="00C62712">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 Department of Labo</w:t>
      </w:r>
      <w:r>
        <w:rPr>
          <w:rFonts w:ascii="Times New Roman" w:eastAsia="Times New Roman" w:hAnsi="Times New Roman" w:cs="Times New Roman"/>
          <w:color w:val="000000"/>
          <w:spacing w:val="-7"/>
          <w:sz w:val="24"/>
          <w:szCs w:val="24"/>
        </w:rPr>
        <w:t>r</w:t>
      </w:r>
      <w:r>
        <w:rPr>
          <w:rFonts w:ascii="Times New Roman" w:eastAsia="Times New Roman" w:hAnsi="Times New Roman" w:cs="Times New Roman"/>
          <w:color w:val="000000"/>
          <w:sz w:val="24"/>
          <w:szCs w:val="24"/>
        </w:rPr>
        <w:t>, Employment and</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8"/>
          <w:sz w:val="24"/>
          <w:szCs w:val="24"/>
        </w:rPr>
        <w:t>T</w:t>
      </w:r>
      <w:r>
        <w:rPr>
          <w:rFonts w:ascii="Times New Roman" w:eastAsia="Times New Roman" w:hAnsi="Times New Roman" w:cs="Times New Roman"/>
          <w:color w:val="000000"/>
          <w:sz w:val="24"/>
          <w:szCs w:val="24"/>
        </w:rPr>
        <w:t>raining</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Administration</w:t>
      </w:r>
    </w:p>
    <w:p w:rsidR="002E67FC" w:rsidRDefault="002E67FC">
      <w:pPr>
        <w:spacing w:after="76" w:line="240" w:lineRule="exact"/>
        <w:rPr>
          <w:rFonts w:ascii="Times New Roman" w:eastAsia="Times New Roman" w:hAnsi="Times New Roman" w:cs="Times New Roman"/>
          <w:sz w:val="24"/>
          <w:szCs w:val="24"/>
        </w:rPr>
      </w:pPr>
    </w:p>
    <w:p w:rsidR="00FC593A" w:rsidRDefault="00FC593A" w:rsidP="00816D2E">
      <w:pPr>
        <w:spacing w:after="0" w:line="240" w:lineRule="auto"/>
        <w:ind w:right="9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Encumbrances – </w:t>
      </w:r>
      <w:r>
        <w:rPr>
          <w:rFonts w:ascii="Times New Roman" w:eastAsia="Times New Roman" w:hAnsi="Times New Roman" w:cs="Times New Roman"/>
          <w:color w:val="000000"/>
          <w:sz w:val="24"/>
          <w:szCs w:val="24"/>
        </w:rPr>
        <w:t>The name given to funds that have been reserved when a purchase requisition is finalized and encumbered.  When a requisition is processed, funds are placed aside for that transaction.  Those funds are no longer available for use in other transactions, but also have not been included in Actual Funds balance because a payment has not yet been generated and the funds have not physically left the system.  The purpose and main benefit of encumbrance accounting is avoiding budget overspending.</w:t>
      </w:r>
    </w:p>
    <w:p w:rsidR="00FC593A" w:rsidRPr="00FC593A" w:rsidRDefault="00FC593A" w:rsidP="00816D2E">
      <w:pPr>
        <w:spacing w:after="0" w:line="240" w:lineRule="auto"/>
        <w:ind w:right="960"/>
        <w:rPr>
          <w:rFonts w:ascii="Times New Roman" w:eastAsia="Times New Roman" w:hAnsi="Times New Roman" w:cs="Times New Roman"/>
          <w:color w:val="000000"/>
          <w:sz w:val="24"/>
          <w:szCs w:val="24"/>
        </w:rPr>
      </w:pPr>
    </w:p>
    <w:p w:rsidR="002E67FC" w:rsidRDefault="0058074E" w:rsidP="00816D2E">
      <w:pPr>
        <w:spacing w:after="0" w:line="240" w:lineRule="auto"/>
        <w:ind w:right="960"/>
        <w:rPr>
          <w:rFonts w:ascii="Times New Roman" w:eastAsia="Times New Roman" w:hAnsi="Times New Roman" w:cs="Times New Roman"/>
          <w:color w:val="000000"/>
          <w:sz w:val="24"/>
          <w:szCs w:val="24"/>
        </w:rPr>
      </w:pPr>
      <w:r w:rsidRPr="00FC593A">
        <w:rPr>
          <w:rFonts w:ascii="Times New Roman" w:eastAsia="Times New Roman" w:hAnsi="Times New Roman" w:cs="Times New Roman"/>
          <w:b/>
          <w:color w:val="000000"/>
          <w:sz w:val="24"/>
          <w:szCs w:val="24"/>
        </w:rPr>
        <w:t>End User Manual</w:t>
      </w:r>
      <w:r>
        <w:rPr>
          <w:rFonts w:ascii="Times New Roman" w:eastAsia="Times New Roman" w:hAnsi="Times New Roman" w:cs="Times New Roman"/>
          <w:color w:val="000000"/>
          <w:sz w:val="24"/>
          <w:szCs w:val="24"/>
        </w:rPr>
        <w:t xml:space="preserve"> – an electronically transmitted package that is made available to the recipient to initiate the closeout process. It contains instructions and required documents for closeout.</w:t>
      </w:r>
    </w:p>
    <w:p w:rsidR="002E67FC" w:rsidRDefault="002E67FC">
      <w:pPr>
        <w:spacing w:after="35" w:line="240" w:lineRule="exact"/>
        <w:rPr>
          <w:rFonts w:ascii="Times New Roman" w:eastAsia="Times New Roman" w:hAnsi="Times New Roman" w:cs="Times New Roman"/>
          <w:sz w:val="24"/>
          <w:szCs w:val="24"/>
        </w:rPr>
      </w:pPr>
    </w:p>
    <w:p w:rsidR="002E67FC" w:rsidRDefault="0058074E" w:rsidP="00816D2E">
      <w:pPr>
        <w:spacing w:after="0" w:line="240" w:lineRule="auto"/>
        <w:ind w:right="792"/>
        <w:rPr>
          <w:rFonts w:ascii="Times New Roman" w:eastAsia="Times New Roman" w:hAnsi="Times New Roman" w:cs="Times New Roman"/>
          <w:color w:val="000000"/>
          <w:sz w:val="24"/>
          <w:szCs w:val="24"/>
        </w:rPr>
      </w:pPr>
      <w:r w:rsidRPr="00FC593A">
        <w:rPr>
          <w:rFonts w:ascii="Times New Roman" w:eastAsia="Times New Roman" w:hAnsi="Times New Roman" w:cs="Times New Roman"/>
          <w:b/>
          <w:color w:val="000000"/>
          <w:sz w:val="24"/>
          <w:szCs w:val="24"/>
        </w:rPr>
        <w:t>Equipment</w:t>
      </w:r>
      <w:r>
        <w:rPr>
          <w:rFonts w:ascii="Times New Roman" w:eastAsia="Times New Roman" w:hAnsi="Times New Roman" w:cs="Times New Roman"/>
          <w:color w:val="000000"/>
          <w:sz w:val="24"/>
          <w:szCs w:val="24"/>
        </w:rPr>
        <w:t xml:space="preserve"> – tangible, nonexpendable personal property having a useful life of more than one year and an acquisition cost of $5,000 or more per unit.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Acquisition of equipment requires prior approval from an DOL</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E</w:t>
      </w:r>
      <w:r>
        <w:rPr>
          <w:rFonts w:ascii="Times New Roman" w:eastAsia="Times New Roman" w:hAnsi="Times New Roman" w:cs="Times New Roman"/>
          <w:color w:val="000000"/>
          <w:spacing w:val="-19"/>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Grant O</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ficer as a condition of the grant agreement. Equipment is also known as propert</w:t>
      </w:r>
      <w:r>
        <w:rPr>
          <w:rFonts w:ascii="Times New Roman" w:eastAsia="Times New Roman" w:hAnsi="Times New Roman" w:cs="Times New Roman"/>
          <w:color w:val="000000"/>
          <w:spacing w:val="-13"/>
          <w:sz w:val="24"/>
          <w:szCs w:val="24"/>
        </w:rPr>
        <w:t>y</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1125"/>
        <w:rPr>
          <w:rFonts w:ascii="Times New Roman" w:eastAsia="Times New Roman" w:hAnsi="Times New Roman" w:cs="Times New Roman"/>
          <w:color w:val="000000"/>
          <w:sz w:val="24"/>
          <w:szCs w:val="24"/>
        </w:rPr>
      </w:pPr>
      <w:r w:rsidRPr="00FC593A">
        <w:rPr>
          <w:rFonts w:ascii="Times New Roman" w:eastAsia="Times New Roman" w:hAnsi="Times New Roman" w:cs="Times New Roman"/>
          <w:b/>
          <w:color w:val="000000"/>
          <w:sz w:val="24"/>
          <w:szCs w:val="24"/>
        </w:rPr>
        <w:t>Federal Project O</w:t>
      </w:r>
      <w:r w:rsidRPr="00FC593A">
        <w:rPr>
          <w:rFonts w:ascii="Times New Roman" w:eastAsia="Times New Roman" w:hAnsi="Times New Roman" w:cs="Times New Roman"/>
          <w:b/>
          <w:color w:val="000000"/>
          <w:spacing w:val="-2"/>
          <w:sz w:val="24"/>
          <w:szCs w:val="24"/>
        </w:rPr>
        <w:t>f</w:t>
      </w:r>
      <w:r w:rsidRPr="00FC593A">
        <w:rPr>
          <w:rFonts w:ascii="Times New Roman" w:eastAsia="Times New Roman" w:hAnsi="Times New Roman" w:cs="Times New Roman"/>
          <w:b/>
          <w:color w:val="000000"/>
          <w:sz w:val="24"/>
          <w:szCs w:val="24"/>
        </w:rPr>
        <w:t>ficer (FPO)</w:t>
      </w:r>
      <w:r>
        <w:rPr>
          <w:rFonts w:ascii="Times New Roman" w:eastAsia="Times New Roman" w:hAnsi="Times New Roman" w:cs="Times New Roman"/>
          <w:color w:val="000000"/>
          <w:sz w:val="24"/>
          <w:szCs w:val="24"/>
        </w:rPr>
        <w:t xml:space="preserve"> – DOL-E</w:t>
      </w:r>
      <w:r>
        <w:rPr>
          <w:rFonts w:ascii="Times New Roman" w:eastAsia="Times New Roman" w:hAnsi="Times New Roman" w:cs="Times New Roman"/>
          <w:color w:val="000000"/>
          <w:spacing w:val="-19"/>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sta</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 assigned to carry out oversight and grants management activities to assist the recipient during the grant period of performance and closeout.</w:t>
      </w:r>
    </w:p>
    <w:p w:rsidR="00FC593A" w:rsidRDefault="00FC593A">
      <w:pPr>
        <w:spacing w:after="0" w:line="240" w:lineRule="auto"/>
        <w:ind w:right="1125"/>
        <w:rPr>
          <w:rFonts w:ascii="Times New Roman" w:eastAsia="Times New Roman" w:hAnsi="Times New Roman" w:cs="Times New Roman"/>
          <w:color w:val="000000"/>
          <w:sz w:val="24"/>
          <w:szCs w:val="24"/>
        </w:rPr>
      </w:pPr>
    </w:p>
    <w:p w:rsidR="00FC593A" w:rsidRPr="00FC593A" w:rsidRDefault="00FC593A">
      <w:pPr>
        <w:spacing w:after="0" w:line="240" w:lineRule="auto"/>
        <w:ind w:right="112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Fiscal Year – </w:t>
      </w:r>
      <w:r>
        <w:rPr>
          <w:rFonts w:ascii="Times New Roman" w:eastAsia="Times New Roman" w:hAnsi="Times New Roman" w:cs="Times New Roman"/>
          <w:color w:val="000000"/>
          <w:sz w:val="24"/>
          <w:szCs w:val="24"/>
        </w:rPr>
        <w:t>The budget year for an agency or organization.  The federal government’s fiscal year is October 1 to September 30</w:t>
      </w:r>
      <w:r w:rsidRPr="00FC593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The State of Ohio and NSCC’s fiscal year is July 1 to June 30</w:t>
      </w:r>
      <w:r w:rsidRPr="00FC593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Other funders may have a fiscal year that follows the calendar year, January 1 to December 31</w:t>
      </w:r>
      <w:r w:rsidRPr="00FC593A">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w:t>
      </w:r>
    </w:p>
    <w:p w:rsidR="002E67FC" w:rsidRDefault="002E67FC">
      <w:pPr>
        <w:spacing w:after="35" w:line="240" w:lineRule="exact"/>
        <w:rPr>
          <w:rFonts w:ascii="Times New Roman" w:eastAsia="Times New Roman" w:hAnsi="Times New Roman" w:cs="Times New Roman"/>
          <w:sz w:val="24"/>
          <w:szCs w:val="24"/>
        </w:rPr>
      </w:pPr>
    </w:p>
    <w:p w:rsidR="00A945E2" w:rsidRDefault="00A945E2">
      <w:pPr>
        <w:spacing w:after="0" w:line="240" w:lineRule="auto"/>
        <w:ind w:right="1689"/>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 xml:space="preserve">Grants </w:t>
      </w:r>
      <w:r>
        <w:rPr>
          <w:rFonts w:ascii="Times New Roman" w:eastAsia="Times New Roman" w:hAnsi="Times New Roman" w:cs="Times New Roman"/>
          <w:color w:val="000000"/>
          <w:sz w:val="24"/>
          <w:szCs w:val="24"/>
        </w:rPr>
        <w:t>– Restricted funds from federal, state, or private agencies offered to organizations through competitive means or allocation.</w:t>
      </w:r>
    </w:p>
    <w:p w:rsidR="002E67FC" w:rsidRDefault="002E67FC">
      <w:pPr>
        <w:spacing w:after="0" w:line="240" w:lineRule="auto"/>
        <w:ind w:right="986"/>
        <w:rPr>
          <w:rFonts w:ascii="Times New Roman" w:eastAsia="Times New Roman" w:hAnsi="Times New Roman" w:cs="Times New Roman"/>
          <w:color w:val="000000"/>
          <w:sz w:val="24"/>
          <w:szCs w:val="24"/>
        </w:rPr>
      </w:pPr>
    </w:p>
    <w:p w:rsidR="00FB1D36" w:rsidRDefault="00FB1D36">
      <w:pPr>
        <w:spacing w:after="0" w:line="240" w:lineRule="auto"/>
        <w:ind w:right="986"/>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lastRenderedPageBreak/>
        <w:t>Grant Closeout</w:t>
      </w:r>
      <w:r>
        <w:rPr>
          <w:rFonts w:ascii="Times New Roman" w:eastAsia="Times New Roman" w:hAnsi="Times New Roman" w:cs="Times New Roman"/>
          <w:color w:val="000000"/>
          <w:sz w:val="24"/>
          <w:szCs w:val="24"/>
        </w:rPr>
        <w:t xml:space="preserve"> – The final stage in the lifecycle of a grant agreement.  During this phase, the grantor ensures that all applicable administrative actions and required work of a discretionary grant or cooperative agreement have been completed by the grantee.</w:t>
      </w:r>
    </w:p>
    <w:p w:rsidR="00FB1D36" w:rsidRDefault="00FB1D36">
      <w:pPr>
        <w:spacing w:after="0" w:line="240" w:lineRule="auto"/>
        <w:ind w:right="986"/>
        <w:rPr>
          <w:rFonts w:ascii="Times New Roman" w:eastAsia="Times New Roman" w:hAnsi="Times New Roman" w:cs="Times New Roman"/>
          <w:color w:val="000000"/>
          <w:sz w:val="24"/>
          <w:szCs w:val="24"/>
        </w:rPr>
      </w:pPr>
    </w:p>
    <w:p w:rsidR="00052069" w:rsidRDefault="00052069" w:rsidP="00052069">
      <w:pPr>
        <w:spacing w:after="0" w:line="240" w:lineRule="auto"/>
        <w:ind w:right="986"/>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Grant writer</w:t>
      </w:r>
      <w:r>
        <w:rPr>
          <w:rFonts w:ascii="Times New Roman" w:eastAsia="Times New Roman" w:hAnsi="Times New Roman" w:cs="Times New Roman"/>
          <w:color w:val="000000"/>
          <w:sz w:val="24"/>
          <w:szCs w:val="24"/>
        </w:rPr>
        <w:t xml:space="preserve"> – The individual or team in the organization who seeks funds to support a proposed project.  The grant writer is responsible for the development of the proposal.</w:t>
      </w:r>
    </w:p>
    <w:p w:rsidR="00052069" w:rsidRDefault="00052069">
      <w:pPr>
        <w:spacing w:after="0" w:line="240" w:lineRule="auto"/>
        <w:ind w:right="986"/>
        <w:rPr>
          <w:rFonts w:ascii="Times New Roman" w:eastAsia="Times New Roman" w:hAnsi="Times New Roman" w:cs="Times New Roman"/>
          <w:b/>
          <w:color w:val="000000"/>
          <w:sz w:val="24"/>
          <w:szCs w:val="24"/>
        </w:rPr>
      </w:pPr>
    </w:p>
    <w:p w:rsidR="00052069" w:rsidRDefault="00052069">
      <w:pPr>
        <w:spacing w:after="0" w:line="240" w:lineRule="auto"/>
        <w:ind w:right="98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Grant Administrator –</w:t>
      </w:r>
      <w:r>
        <w:rPr>
          <w:rFonts w:ascii="Times New Roman" w:eastAsia="Times New Roman" w:hAnsi="Times New Roman" w:cs="Times New Roman"/>
          <w:color w:val="000000"/>
          <w:sz w:val="24"/>
          <w:szCs w:val="24"/>
        </w:rPr>
        <w:t xml:space="preserve"> The individual responsible for leading the program team and overseeing the carrying out the terms of the grant award.</w:t>
      </w:r>
    </w:p>
    <w:p w:rsidR="00052069" w:rsidRPr="00052069" w:rsidRDefault="00052069">
      <w:pPr>
        <w:spacing w:after="0" w:line="240" w:lineRule="auto"/>
        <w:ind w:right="986"/>
        <w:rPr>
          <w:rFonts w:ascii="Times New Roman" w:eastAsia="Times New Roman" w:hAnsi="Times New Roman" w:cs="Times New Roman"/>
          <w:color w:val="000000"/>
          <w:sz w:val="24"/>
          <w:szCs w:val="24"/>
        </w:rPr>
      </w:pPr>
    </w:p>
    <w:p w:rsidR="00FB1D36" w:rsidRDefault="00FB1D36">
      <w:pPr>
        <w:spacing w:after="0" w:line="240" w:lineRule="auto"/>
        <w:ind w:right="986"/>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Grantee</w:t>
      </w:r>
      <w:r>
        <w:rPr>
          <w:rFonts w:ascii="Times New Roman" w:eastAsia="Times New Roman" w:hAnsi="Times New Roman" w:cs="Times New Roman"/>
          <w:color w:val="000000"/>
          <w:sz w:val="24"/>
          <w:szCs w:val="24"/>
        </w:rPr>
        <w:t xml:space="preserve"> – The recipient and administrator of a grant.</w:t>
      </w:r>
    </w:p>
    <w:p w:rsidR="00FB1D36" w:rsidRDefault="00FB1D36">
      <w:pPr>
        <w:spacing w:after="0" w:line="240" w:lineRule="auto"/>
        <w:ind w:right="986"/>
        <w:rPr>
          <w:rFonts w:ascii="Times New Roman" w:eastAsia="Times New Roman" w:hAnsi="Times New Roman" w:cs="Times New Roman"/>
          <w:color w:val="000000"/>
          <w:sz w:val="24"/>
          <w:szCs w:val="24"/>
        </w:rPr>
      </w:pPr>
    </w:p>
    <w:p w:rsidR="00FB1D36" w:rsidRDefault="00FB1D36">
      <w:pPr>
        <w:spacing w:after="0" w:line="240" w:lineRule="auto"/>
        <w:ind w:right="986"/>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Grantor</w:t>
      </w:r>
      <w:r>
        <w:rPr>
          <w:rFonts w:ascii="Times New Roman" w:eastAsia="Times New Roman" w:hAnsi="Times New Roman" w:cs="Times New Roman"/>
          <w:color w:val="000000"/>
          <w:sz w:val="24"/>
          <w:szCs w:val="24"/>
        </w:rPr>
        <w:t xml:space="preserve"> – The agency or funding source awarding the funds to carry out a project.</w:t>
      </w:r>
    </w:p>
    <w:p w:rsidR="00FB1D36" w:rsidRDefault="00FB1D36">
      <w:pPr>
        <w:spacing w:after="0" w:line="240" w:lineRule="auto"/>
        <w:ind w:right="986"/>
        <w:rPr>
          <w:rFonts w:ascii="Times New Roman" w:eastAsia="Times New Roman" w:hAnsi="Times New Roman" w:cs="Times New Roman"/>
          <w:color w:val="000000"/>
          <w:sz w:val="24"/>
          <w:szCs w:val="24"/>
        </w:rPr>
      </w:pPr>
    </w:p>
    <w:p w:rsidR="002E67FC" w:rsidRDefault="0058074E">
      <w:pPr>
        <w:spacing w:after="0" w:line="240" w:lineRule="auto"/>
        <w:ind w:right="880"/>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Indirect Cost Rate</w:t>
      </w:r>
      <w:r w:rsidRPr="00FB1D36">
        <w:rPr>
          <w:rFonts w:ascii="Times New Roman" w:eastAsia="Times New Roman" w:hAnsi="Times New Roman" w:cs="Times New Roman"/>
          <w:b/>
          <w:color w:val="000000"/>
          <w:spacing w:val="-11"/>
          <w:sz w:val="24"/>
          <w:szCs w:val="24"/>
        </w:rPr>
        <w:t xml:space="preserve"> </w:t>
      </w:r>
      <w:r w:rsidRPr="00FB1D36">
        <w:rPr>
          <w:rFonts w:ascii="Times New Roman" w:eastAsia="Times New Roman" w:hAnsi="Times New Roman" w:cs="Times New Roman"/>
          <w:b/>
          <w:color w:val="000000"/>
          <w:sz w:val="24"/>
          <w:szCs w:val="24"/>
        </w:rPr>
        <w:t>Agreement</w:t>
      </w:r>
      <w:r>
        <w:rPr>
          <w:rFonts w:ascii="Times New Roman" w:eastAsia="Times New Roman" w:hAnsi="Times New Roman" w:cs="Times New Roman"/>
          <w:color w:val="000000"/>
          <w:sz w:val="24"/>
          <w:szCs w:val="24"/>
        </w:rPr>
        <w:t xml:space="preserve"> – an agreement between a recipient and its Federal cognizant agency which establishes the proportion of operating costs, such as electricit</w:t>
      </w:r>
      <w:r>
        <w:rPr>
          <w:rFonts w:ascii="Times New Roman" w:eastAsia="Times New Roman" w:hAnsi="Times New Roman" w:cs="Times New Roman"/>
          <w:color w:val="000000"/>
          <w:spacing w:val="-8"/>
          <w:sz w:val="24"/>
          <w:szCs w:val="24"/>
        </w:rPr>
        <w:t>y</w:t>
      </w:r>
      <w:r>
        <w:rPr>
          <w:rFonts w:ascii="Times New Roman" w:eastAsia="Times New Roman" w:hAnsi="Times New Roman" w:cs="Times New Roman"/>
          <w:color w:val="000000"/>
          <w:sz w:val="24"/>
          <w:szCs w:val="24"/>
        </w:rPr>
        <w:t>, insurance or compensation for an Executive Directo</w:t>
      </w:r>
      <w:r>
        <w:rPr>
          <w:rFonts w:ascii="Times New Roman" w:eastAsia="Times New Roman" w:hAnsi="Times New Roman" w:cs="Times New Roman"/>
          <w:color w:val="000000"/>
          <w:spacing w:val="-6"/>
          <w:sz w:val="24"/>
          <w:szCs w:val="24"/>
        </w:rPr>
        <w:t>r</w:t>
      </w:r>
      <w:r>
        <w:rPr>
          <w:rFonts w:ascii="Times New Roman" w:eastAsia="Times New Roman" w:hAnsi="Times New Roman" w:cs="Times New Roman"/>
          <w:color w:val="000000"/>
          <w:sz w:val="24"/>
          <w:szCs w:val="24"/>
        </w:rPr>
        <w:t>, which cannot be directly and uniquely attributed to a single funding source.</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The indirect cost rate agreement establishes provisional and final rates at which the recipient can be reimbursed by the grant for such activities.</w:t>
      </w:r>
    </w:p>
    <w:p w:rsidR="00FB1D36" w:rsidRDefault="00FB1D36">
      <w:pPr>
        <w:spacing w:after="0" w:line="240" w:lineRule="auto"/>
        <w:ind w:right="880"/>
        <w:rPr>
          <w:rFonts w:ascii="Times New Roman" w:eastAsia="Times New Roman" w:hAnsi="Times New Roman" w:cs="Times New Roman"/>
          <w:color w:val="000000"/>
          <w:sz w:val="24"/>
          <w:szCs w:val="24"/>
        </w:rPr>
      </w:pPr>
    </w:p>
    <w:p w:rsidR="00FB1D36" w:rsidRDefault="00FB1D36">
      <w:pPr>
        <w:spacing w:after="0" w:line="240" w:lineRule="auto"/>
        <w:ind w:right="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In-Kind support – </w:t>
      </w:r>
      <w:r>
        <w:rPr>
          <w:rFonts w:ascii="Times New Roman" w:eastAsia="Times New Roman" w:hAnsi="Times New Roman" w:cs="Times New Roman"/>
          <w:color w:val="000000"/>
          <w:sz w:val="24"/>
          <w:szCs w:val="24"/>
        </w:rPr>
        <w:t>sometimes referred to as cost share and is a non-monetary contribution of equipment, supplies, space, etc. provided by the grantee to meet cost-sharing requirements.  The amount of in-kind may be limited by the funding source.</w:t>
      </w:r>
    </w:p>
    <w:p w:rsidR="00FB1D36" w:rsidRDefault="00FB1D36">
      <w:pPr>
        <w:spacing w:after="0" w:line="240" w:lineRule="auto"/>
        <w:ind w:right="880"/>
        <w:rPr>
          <w:rFonts w:ascii="Times New Roman" w:eastAsia="Times New Roman" w:hAnsi="Times New Roman" w:cs="Times New Roman"/>
          <w:color w:val="000000"/>
          <w:sz w:val="24"/>
          <w:szCs w:val="24"/>
        </w:rPr>
      </w:pPr>
    </w:p>
    <w:p w:rsidR="002E67FC" w:rsidRDefault="0058074E">
      <w:pPr>
        <w:spacing w:after="0" w:line="240" w:lineRule="auto"/>
        <w:ind w:right="1082"/>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Intellectual Property</w:t>
      </w:r>
      <w:r>
        <w:rPr>
          <w:rFonts w:ascii="Times New Roman" w:eastAsia="Times New Roman" w:hAnsi="Times New Roman" w:cs="Times New Roman"/>
          <w:color w:val="000000"/>
          <w:sz w:val="24"/>
          <w:szCs w:val="24"/>
        </w:rPr>
        <w:t xml:space="preserve"> – an intangible product which has value as a commodit</w:t>
      </w:r>
      <w:r>
        <w:rPr>
          <w:rFonts w:ascii="Times New Roman" w:eastAsia="Times New Roman" w:hAnsi="Times New Roman" w:cs="Times New Roman"/>
          <w:color w:val="000000"/>
          <w:spacing w:val="-8"/>
          <w:sz w:val="24"/>
          <w:szCs w:val="24"/>
        </w:rPr>
        <w:t>y</w:t>
      </w:r>
      <w:r>
        <w:rPr>
          <w:rFonts w:ascii="Times New Roman" w:eastAsia="Times New Roman" w:hAnsi="Times New Roman" w:cs="Times New Roman"/>
          <w:color w:val="000000"/>
          <w:sz w:val="24"/>
          <w:szCs w:val="24"/>
        </w:rPr>
        <w:t>, including but not limited to trademarks, copyrights, patents and patent applications.</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 xml:space="preserve">Liquidate </w:t>
      </w:r>
      <w:r>
        <w:rPr>
          <w:rFonts w:ascii="Times New Roman" w:eastAsia="Times New Roman" w:hAnsi="Times New Roman" w:cs="Times New Roman"/>
          <w:color w:val="000000"/>
          <w:sz w:val="24"/>
          <w:szCs w:val="24"/>
        </w:rPr>
        <w:t>– to satisfy financial obligations by paying owed amounts.</w:t>
      </w:r>
    </w:p>
    <w:p w:rsidR="002E67FC" w:rsidRDefault="002E67FC">
      <w:pPr>
        <w:spacing w:after="32" w:line="240" w:lineRule="exact"/>
        <w:rPr>
          <w:rFonts w:ascii="Times New Roman" w:eastAsia="Times New Roman" w:hAnsi="Times New Roman" w:cs="Times New Roman"/>
          <w:sz w:val="24"/>
          <w:szCs w:val="24"/>
        </w:rPr>
      </w:pPr>
    </w:p>
    <w:p w:rsidR="002E67FC" w:rsidRDefault="0058074E">
      <w:pPr>
        <w:spacing w:after="0" w:line="240" w:lineRule="auto"/>
        <w:ind w:right="813"/>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Match</w:t>
      </w:r>
      <w:r>
        <w:rPr>
          <w:rFonts w:ascii="Times New Roman" w:eastAsia="Times New Roman" w:hAnsi="Times New Roman" w:cs="Times New Roman"/>
          <w:color w:val="000000"/>
          <w:sz w:val="24"/>
          <w:szCs w:val="24"/>
        </w:rPr>
        <w:t xml:space="preserve"> – additional no</w:t>
      </w:r>
      <w:r>
        <w:rPr>
          <w:rFonts w:ascii="Times New Roman" w:eastAsia="Times New Roman" w:hAnsi="Times New Roman" w:cs="Times New Roman"/>
          <w:color w:val="000000"/>
          <w:spacing w:val="1"/>
          <w:sz w:val="24"/>
          <w:szCs w:val="24"/>
        </w:rPr>
        <w:t>n</w:t>
      </w:r>
      <w:r>
        <w:rPr>
          <w:rFonts w:ascii="Arial" w:eastAsia="Arial" w:hAnsi="Arial" w:cs="Arial"/>
          <w:color w:val="000000"/>
          <w:w w:val="91"/>
          <w:sz w:val="24"/>
          <w:szCs w:val="24"/>
        </w:rPr>
        <w:t>‐</w:t>
      </w:r>
      <w:r>
        <w:rPr>
          <w:rFonts w:ascii="Times New Roman" w:eastAsia="Times New Roman" w:hAnsi="Times New Roman" w:cs="Times New Roman"/>
          <w:color w:val="000000"/>
          <w:sz w:val="24"/>
          <w:szCs w:val="24"/>
        </w:rPr>
        <w:t>Federal resources expended to further the grant objectives, if required either by statute or within the grant agreement as a condition of funding. Failure to provide the match amount by the grant expiration date results in a potential disallowance and debt established by the government.</w:t>
      </w:r>
    </w:p>
    <w:p w:rsidR="00FB1D36" w:rsidRDefault="00FB1D36">
      <w:pPr>
        <w:spacing w:after="0" w:line="240" w:lineRule="auto"/>
        <w:ind w:right="813"/>
        <w:rPr>
          <w:rFonts w:ascii="Times New Roman" w:eastAsia="Times New Roman" w:hAnsi="Times New Roman" w:cs="Times New Roman"/>
          <w:color w:val="000000"/>
          <w:sz w:val="24"/>
          <w:szCs w:val="24"/>
        </w:rPr>
      </w:pPr>
    </w:p>
    <w:p w:rsidR="00FB1D36" w:rsidRDefault="00FB1D36">
      <w:pPr>
        <w:spacing w:after="0" w:line="240" w:lineRule="auto"/>
        <w:ind w:right="813"/>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Monitoring</w:t>
      </w:r>
      <w:r>
        <w:rPr>
          <w:rFonts w:ascii="Times New Roman" w:eastAsia="Times New Roman" w:hAnsi="Times New Roman" w:cs="Times New Roman"/>
          <w:color w:val="000000"/>
          <w:sz w:val="24"/>
          <w:szCs w:val="24"/>
        </w:rPr>
        <w:t xml:space="preserve"> – The activities undertaken by the funding agency’s staff to review aspects of a grant recipients’ program under a discretionary grant or cooperative agreement.</w:t>
      </w:r>
    </w:p>
    <w:p w:rsidR="00FB1D36" w:rsidRDefault="00FB1D36">
      <w:pPr>
        <w:spacing w:after="0" w:line="240" w:lineRule="auto"/>
        <w:ind w:right="813"/>
        <w:rPr>
          <w:rFonts w:ascii="Times New Roman" w:eastAsia="Times New Roman" w:hAnsi="Times New Roman" w:cs="Times New Roman"/>
          <w:color w:val="000000"/>
          <w:sz w:val="24"/>
          <w:szCs w:val="24"/>
        </w:rPr>
      </w:pPr>
    </w:p>
    <w:p w:rsidR="00FB1D36" w:rsidRDefault="00FB1D36">
      <w:pPr>
        <w:spacing w:after="0" w:line="240" w:lineRule="auto"/>
        <w:ind w:right="813"/>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MOU</w:t>
      </w:r>
      <w:r>
        <w:rPr>
          <w:rFonts w:ascii="Times New Roman" w:eastAsia="Times New Roman" w:hAnsi="Times New Roman" w:cs="Times New Roman"/>
          <w:color w:val="000000"/>
          <w:sz w:val="24"/>
          <w:szCs w:val="24"/>
        </w:rPr>
        <w:t xml:space="preserve"> – Memorandum of Understanding – spells out the duties and responsibilities (including cash match or in-kind services) of each partner in a project.</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20"/>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NSF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Insu</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ficient Funds OR National Science Foundation.</w:t>
      </w:r>
    </w:p>
    <w:p w:rsidR="00FB1D36" w:rsidRDefault="00FB1D36">
      <w:pPr>
        <w:spacing w:after="0" w:line="240" w:lineRule="auto"/>
        <w:ind w:right="-20"/>
        <w:rPr>
          <w:rFonts w:ascii="Times New Roman" w:eastAsia="Times New Roman" w:hAnsi="Times New Roman" w:cs="Times New Roman"/>
          <w:color w:val="000000"/>
          <w:sz w:val="24"/>
          <w:szCs w:val="24"/>
        </w:rPr>
      </w:pPr>
    </w:p>
    <w:p w:rsidR="00FB1D36" w:rsidRDefault="00FB1D36">
      <w:pPr>
        <w:spacing w:after="0" w:line="240" w:lineRule="auto"/>
        <w:ind w:right="-20"/>
        <w:rPr>
          <w:rFonts w:ascii="Times New Roman" w:eastAsia="Times New Roman" w:hAnsi="Times New Roman" w:cs="Times New Roman"/>
          <w:color w:val="000000"/>
          <w:sz w:val="24"/>
          <w:szCs w:val="24"/>
        </w:rPr>
      </w:pPr>
      <w:r w:rsidRPr="00FB1D36">
        <w:rPr>
          <w:rFonts w:ascii="Times New Roman" w:eastAsia="Times New Roman" w:hAnsi="Times New Roman" w:cs="Times New Roman"/>
          <w:b/>
          <w:color w:val="000000"/>
          <w:sz w:val="24"/>
          <w:szCs w:val="24"/>
        </w:rPr>
        <w:t>No-cost Extension</w:t>
      </w:r>
      <w:r>
        <w:rPr>
          <w:rFonts w:ascii="Times New Roman" w:eastAsia="Times New Roman" w:hAnsi="Times New Roman" w:cs="Times New Roman"/>
          <w:color w:val="000000"/>
          <w:sz w:val="24"/>
          <w:szCs w:val="24"/>
        </w:rPr>
        <w:t xml:space="preserve"> – An extension of time given by the funder to complete the </w:t>
      </w:r>
      <w:proofErr w:type="gramStart"/>
      <w:r>
        <w:rPr>
          <w:rFonts w:ascii="Times New Roman" w:eastAsia="Times New Roman" w:hAnsi="Times New Roman" w:cs="Times New Roman"/>
          <w:color w:val="000000"/>
          <w:sz w:val="24"/>
          <w:szCs w:val="24"/>
        </w:rPr>
        <w:t>project;  no</w:t>
      </w:r>
      <w:proofErr w:type="gramEnd"/>
      <w:r>
        <w:rPr>
          <w:rFonts w:ascii="Times New Roman" w:eastAsia="Times New Roman" w:hAnsi="Times New Roman" w:cs="Times New Roman"/>
          <w:color w:val="000000"/>
          <w:sz w:val="24"/>
          <w:szCs w:val="24"/>
        </w:rPr>
        <w:t xml:space="preserve"> additional funds are distributed.</w:t>
      </w:r>
    </w:p>
    <w:p w:rsidR="00FB1D36" w:rsidRDefault="00FB1D36">
      <w:pPr>
        <w:spacing w:after="0" w:line="240" w:lineRule="auto"/>
        <w:ind w:right="-20"/>
        <w:rPr>
          <w:rFonts w:ascii="Times New Roman" w:eastAsia="Times New Roman" w:hAnsi="Times New Roman" w:cs="Times New Roman"/>
          <w:color w:val="000000"/>
          <w:sz w:val="24"/>
          <w:szCs w:val="24"/>
        </w:rPr>
      </w:pPr>
    </w:p>
    <w:p w:rsidR="00FB1D36" w:rsidRDefault="00FB1D36">
      <w:pPr>
        <w:spacing w:after="0" w:line="240" w:lineRule="auto"/>
        <w:ind w:right="-20"/>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t>Notice of Award – NOA</w:t>
      </w:r>
      <w:r>
        <w:rPr>
          <w:rFonts w:ascii="Times New Roman" w:eastAsia="Times New Roman" w:hAnsi="Times New Roman" w:cs="Times New Roman"/>
          <w:color w:val="000000"/>
          <w:sz w:val="24"/>
          <w:szCs w:val="24"/>
        </w:rPr>
        <w:t xml:space="preserve"> </w:t>
      </w:r>
      <w:r w:rsidR="000520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2069">
        <w:rPr>
          <w:rFonts w:ascii="Times New Roman" w:eastAsia="Times New Roman" w:hAnsi="Times New Roman" w:cs="Times New Roman"/>
          <w:color w:val="000000"/>
          <w:sz w:val="24"/>
          <w:szCs w:val="24"/>
        </w:rPr>
        <w:t>is the formal documentation used by the funding agency to inform the grantee that the grant proposal has been funded.</w:t>
      </w:r>
    </w:p>
    <w:p w:rsidR="00052069" w:rsidRPr="00052069" w:rsidRDefault="00052069">
      <w:pPr>
        <w:spacing w:after="0" w:line="240" w:lineRule="auto"/>
        <w:ind w:right="865"/>
        <w:rPr>
          <w:rFonts w:ascii="Times New Roman" w:eastAsia="Times New Roman" w:hAnsi="Times New Roman" w:cs="Times New Roman"/>
          <w:color w:val="000000"/>
          <w:sz w:val="24"/>
          <w:szCs w:val="24"/>
        </w:rPr>
      </w:pPr>
    </w:p>
    <w:p w:rsidR="002E67FC" w:rsidRDefault="0058074E">
      <w:pPr>
        <w:spacing w:after="0" w:line="240" w:lineRule="auto"/>
        <w:ind w:right="865"/>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lastRenderedPageBreak/>
        <w:t>Obligation</w:t>
      </w:r>
      <w:r>
        <w:rPr>
          <w:rFonts w:ascii="Times New Roman" w:eastAsia="Times New Roman" w:hAnsi="Times New Roman" w:cs="Times New Roman"/>
          <w:color w:val="000000"/>
          <w:sz w:val="24"/>
          <w:szCs w:val="24"/>
        </w:rPr>
        <w:t xml:space="preserve"> – creation of a legall</w:t>
      </w:r>
      <w:r>
        <w:rPr>
          <w:rFonts w:ascii="Times New Roman" w:eastAsia="Times New Roman" w:hAnsi="Times New Roman" w:cs="Times New Roman"/>
          <w:color w:val="000000"/>
          <w:spacing w:val="3"/>
          <w:sz w:val="24"/>
          <w:szCs w:val="24"/>
        </w:rPr>
        <w:t>y</w:t>
      </w:r>
      <w:r>
        <w:rPr>
          <w:rFonts w:ascii="Arial" w:eastAsia="Arial" w:hAnsi="Arial" w:cs="Arial"/>
          <w:color w:val="000000"/>
          <w:w w:val="91"/>
          <w:sz w:val="24"/>
          <w:szCs w:val="24"/>
        </w:rPr>
        <w:t>‐</w:t>
      </w:r>
      <w:r>
        <w:rPr>
          <w:rFonts w:ascii="Times New Roman" w:eastAsia="Times New Roman" w:hAnsi="Times New Roman" w:cs="Times New Roman"/>
          <w:color w:val="000000"/>
          <w:sz w:val="24"/>
          <w:szCs w:val="24"/>
        </w:rPr>
        <w:t>binding agreement, for example payment by a recipient to a third party for goods or services.</w:t>
      </w:r>
    </w:p>
    <w:p w:rsidR="002E67FC" w:rsidRDefault="002E67FC">
      <w:pPr>
        <w:spacing w:after="35" w:line="240" w:lineRule="exact"/>
        <w:rPr>
          <w:rFonts w:ascii="Times New Roman" w:eastAsia="Times New Roman" w:hAnsi="Times New Roman" w:cs="Times New Roman"/>
          <w:sz w:val="24"/>
          <w:szCs w:val="24"/>
        </w:rPr>
      </w:pPr>
    </w:p>
    <w:p w:rsidR="00052069" w:rsidRDefault="00052069">
      <w:pPr>
        <w:spacing w:after="0" w:line="240" w:lineRule="auto"/>
        <w:ind w:right="1201"/>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t>Outcomes</w:t>
      </w:r>
      <w:r>
        <w:rPr>
          <w:rFonts w:ascii="Times New Roman" w:eastAsia="Times New Roman" w:hAnsi="Times New Roman" w:cs="Times New Roman"/>
          <w:color w:val="000000"/>
          <w:sz w:val="24"/>
          <w:szCs w:val="24"/>
        </w:rPr>
        <w:t xml:space="preserve"> – statements that explain how the target population will improve as a result of the project.  Outcomes are measurable and have deadlines.</w:t>
      </w:r>
    </w:p>
    <w:p w:rsidR="00052069" w:rsidRDefault="00052069">
      <w:pPr>
        <w:spacing w:after="0" w:line="240" w:lineRule="auto"/>
        <w:ind w:right="1201"/>
        <w:rPr>
          <w:rFonts w:ascii="Times New Roman" w:eastAsia="Times New Roman" w:hAnsi="Times New Roman" w:cs="Times New Roman"/>
          <w:color w:val="000000"/>
          <w:sz w:val="24"/>
          <w:szCs w:val="24"/>
        </w:rPr>
      </w:pPr>
    </w:p>
    <w:p w:rsidR="002E67FC" w:rsidRDefault="0058074E">
      <w:pPr>
        <w:spacing w:after="0" w:line="240" w:lineRule="auto"/>
        <w:ind w:right="1201"/>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t>Payment Management System (PMS)</w:t>
      </w:r>
      <w:r>
        <w:rPr>
          <w:rFonts w:ascii="Times New Roman" w:eastAsia="Times New Roman" w:hAnsi="Times New Roman" w:cs="Times New Roman"/>
          <w:color w:val="000000"/>
          <w:sz w:val="24"/>
          <w:szCs w:val="24"/>
        </w:rPr>
        <w:t xml:space="preserve"> – an electronic fund transfer system operated by the U.S. Department of Health and Human Services. DOL</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E</w:t>
      </w:r>
      <w:r>
        <w:rPr>
          <w:rFonts w:ascii="Times New Roman" w:eastAsia="Times New Roman" w:hAnsi="Times New Roman" w:cs="Times New Roman"/>
          <w:color w:val="000000"/>
          <w:spacing w:val="-19"/>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is a custome</w:t>
      </w:r>
      <w:r>
        <w:rPr>
          <w:rFonts w:ascii="Times New Roman" w:eastAsia="Times New Roman" w:hAnsi="Times New Roman" w:cs="Times New Roman"/>
          <w:color w:val="000000"/>
          <w:spacing w:val="-12"/>
          <w:sz w:val="24"/>
          <w:szCs w:val="24"/>
        </w:rPr>
        <w:t>r</w:t>
      </w:r>
      <w:r>
        <w:rPr>
          <w:rFonts w:ascii="Times New Roman" w:eastAsia="Times New Roman" w:hAnsi="Times New Roman" w:cs="Times New Roman"/>
          <w:color w:val="000000"/>
          <w:sz w:val="24"/>
          <w:szCs w:val="24"/>
        </w:rPr>
        <w:t>. Recipients use PMS to drawdown grant finds.</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1117"/>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t>Performance Certification</w:t>
      </w:r>
      <w:r>
        <w:rPr>
          <w:rFonts w:ascii="Times New Roman" w:eastAsia="Times New Roman" w:hAnsi="Times New Roman" w:cs="Times New Roman"/>
          <w:color w:val="000000"/>
          <w:sz w:val="24"/>
          <w:szCs w:val="24"/>
        </w:rPr>
        <w:t xml:space="preserve"> – a document executed by the Federal Project O</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ficer which evaluates the su</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ficiency of the recipient activities under the grant. Program income – gross</w:t>
      </w:r>
    </w:p>
    <w:p w:rsidR="002E67FC" w:rsidRDefault="00816D2E">
      <w:pPr>
        <w:spacing w:after="0" w:line="240" w:lineRule="auto"/>
        <w:ind w:right="1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58074E">
        <w:rPr>
          <w:rFonts w:ascii="Times New Roman" w:eastAsia="Times New Roman" w:hAnsi="Times New Roman" w:cs="Times New Roman"/>
          <w:color w:val="000000"/>
          <w:sz w:val="24"/>
          <w:szCs w:val="24"/>
        </w:rPr>
        <w:t>ncome earned by the recipient that is directly generated by a grant supported activity or earned as a result of the award.</w:t>
      </w:r>
    </w:p>
    <w:p w:rsidR="002E67FC" w:rsidRDefault="002E67FC">
      <w:pPr>
        <w:spacing w:after="35" w:line="240" w:lineRule="exact"/>
        <w:rPr>
          <w:rFonts w:ascii="Times New Roman" w:eastAsia="Times New Roman" w:hAnsi="Times New Roman" w:cs="Times New Roman"/>
          <w:sz w:val="24"/>
          <w:szCs w:val="24"/>
        </w:rPr>
      </w:pPr>
    </w:p>
    <w:p w:rsidR="00052069" w:rsidRDefault="00052069">
      <w:pPr>
        <w:spacing w:after="0" w:line="240" w:lineRule="auto"/>
        <w:ind w:right="9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Principal Investigator (PI) – </w:t>
      </w:r>
      <w:r>
        <w:rPr>
          <w:rFonts w:ascii="Times New Roman" w:eastAsia="Times New Roman" w:hAnsi="Times New Roman" w:cs="Times New Roman"/>
          <w:color w:val="000000"/>
          <w:sz w:val="24"/>
          <w:szCs w:val="24"/>
        </w:rPr>
        <w:t>The individual responsible for leading and carrying out the terms of the grant award.</w:t>
      </w:r>
    </w:p>
    <w:p w:rsidR="00052069" w:rsidRPr="00052069" w:rsidRDefault="00052069">
      <w:pPr>
        <w:spacing w:after="0" w:line="240" w:lineRule="auto"/>
        <w:ind w:right="984"/>
        <w:rPr>
          <w:rFonts w:ascii="Times New Roman" w:eastAsia="Times New Roman" w:hAnsi="Times New Roman" w:cs="Times New Roman"/>
          <w:color w:val="000000"/>
          <w:sz w:val="24"/>
          <w:szCs w:val="24"/>
        </w:rPr>
      </w:pPr>
    </w:p>
    <w:p w:rsidR="002E67FC" w:rsidRDefault="0058074E">
      <w:pPr>
        <w:spacing w:after="0" w:line="240" w:lineRule="auto"/>
        <w:ind w:right="984"/>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t xml:space="preserve">Procurement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All stages of the process of acquiring property or services, beginning with the process for determining a need for property or services and ending with contract completion and closeout.</w:t>
      </w:r>
    </w:p>
    <w:p w:rsidR="002E67FC" w:rsidRDefault="002E67FC">
      <w:pPr>
        <w:spacing w:after="0" w:line="240" w:lineRule="exact"/>
        <w:rPr>
          <w:rFonts w:ascii="Times New Roman" w:eastAsia="Times New Roman" w:hAnsi="Times New Roman" w:cs="Times New Roman"/>
          <w:sz w:val="24"/>
          <w:szCs w:val="24"/>
        </w:rPr>
      </w:pPr>
    </w:p>
    <w:p w:rsidR="002E67FC" w:rsidRDefault="0058074E">
      <w:pPr>
        <w:spacing w:after="0" w:line="239" w:lineRule="auto"/>
        <w:ind w:right="765"/>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t>Program Income</w:t>
      </w:r>
      <w:r>
        <w:rPr>
          <w:rFonts w:ascii="Times New Roman" w:eastAsia="Times New Roman" w:hAnsi="Times New Roman" w:cs="Times New Roman"/>
          <w:color w:val="000000"/>
          <w:sz w:val="24"/>
          <w:szCs w:val="24"/>
        </w:rPr>
        <w:t xml:space="preserve"> – includes but is not limited to income from fees for services performed, the use or rental of real or personal property acquired under Federall</w:t>
      </w:r>
      <w:r>
        <w:rPr>
          <w:rFonts w:ascii="Times New Roman" w:eastAsia="Times New Roman" w:hAnsi="Times New Roman" w:cs="Times New Roman"/>
          <w:color w:val="000000"/>
          <w:spacing w:val="4"/>
          <w:sz w:val="24"/>
          <w:szCs w:val="24"/>
        </w:rPr>
        <w:t>y</w:t>
      </w:r>
      <w:r>
        <w:rPr>
          <w:rFonts w:ascii="Arial" w:eastAsia="Arial" w:hAnsi="Arial" w:cs="Arial"/>
          <w:color w:val="000000"/>
          <w:w w:val="91"/>
          <w:sz w:val="24"/>
          <w:szCs w:val="24"/>
        </w:rPr>
        <w:t>‐</w:t>
      </w:r>
      <w:r>
        <w:rPr>
          <w:rFonts w:ascii="Times New Roman" w:eastAsia="Times New Roman" w:hAnsi="Times New Roman" w:cs="Times New Roman"/>
          <w:color w:val="000000"/>
          <w:sz w:val="24"/>
          <w:szCs w:val="24"/>
        </w:rPr>
        <w:t>funded projects, the sale of commodities or items fabricated under an award, license fees and royalties on patents and copyrights and interest on loans made with award funds. Howeve</w:t>
      </w:r>
      <w:r>
        <w:rPr>
          <w:rFonts w:ascii="Times New Roman" w:eastAsia="Times New Roman" w:hAnsi="Times New Roman" w:cs="Times New Roman"/>
          <w:color w:val="000000"/>
          <w:spacing w:val="-5"/>
          <w:sz w:val="24"/>
          <w:szCs w:val="24"/>
        </w:rPr>
        <w:t>r</w:t>
      </w:r>
      <w:r>
        <w:rPr>
          <w:rFonts w:ascii="Times New Roman" w:eastAsia="Times New Roman" w:hAnsi="Times New Roman" w:cs="Times New Roman"/>
          <w:color w:val="000000"/>
          <w:sz w:val="24"/>
          <w:szCs w:val="24"/>
        </w:rPr>
        <w:t>, interest earned on advances of Federal funds and tuition costs are not considered program income. Such income is added to the award and expended for the same purposes. Unspent program income is subject to a</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request for refund during the closeout phase.</w:t>
      </w:r>
    </w:p>
    <w:p w:rsidR="002E67FC" w:rsidRDefault="002E67FC">
      <w:pPr>
        <w:spacing w:after="37" w:line="240" w:lineRule="exact"/>
        <w:rPr>
          <w:rFonts w:ascii="Times New Roman" w:eastAsia="Times New Roman" w:hAnsi="Times New Roman" w:cs="Times New Roman"/>
          <w:sz w:val="24"/>
          <w:szCs w:val="24"/>
        </w:rPr>
      </w:pPr>
    </w:p>
    <w:p w:rsidR="002E67FC" w:rsidRDefault="0058074E">
      <w:pPr>
        <w:spacing w:after="0" w:line="240" w:lineRule="auto"/>
        <w:ind w:right="975"/>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t>Property</w:t>
      </w:r>
      <w:r>
        <w:rPr>
          <w:rFonts w:ascii="Times New Roman" w:eastAsia="Times New Roman" w:hAnsi="Times New Roman" w:cs="Times New Roman"/>
          <w:color w:val="000000"/>
          <w:sz w:val="24"/>
          <w:szCs w:val="24"/>
        </w:rPr>
        <w:t xml:space="preserve"> – equipment acquired under the grant to support grant activities.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T</w:t>
      </w:r>
      <w:r>
        <w:rPr>
          <w:rFonts w:ascii="Times New Roman" w:eastAsia="Times New Roman" w:hAnsi="Times New Roman" w:cs="Times New Roman"/>
          <w:color w:val="000000"/>
          <w:sz w:val="24"/>
          <w:szCs w:val="24"/>
        </w:rPr>
        <w:t>itle rests with the recipient; howeve</w:t>
      </w:r>
      <w:r>
        <w:rPr>
          <w:rFonts w:ascii="Times New Roman" w:eastAsia="Times New Roman" w:hAnsi="Times New Roman" w:cs="Times New Roman"/>
          <w:color w:val="000000"/>
          <w:spacing w:val="-7"/>
          <w:sz w:val="24"/>
          <w:szCs w:val="24"/>
        </w:rPr>
        <w:t>r</w:t>
      </w:r>
      <w:r>
        <w:rPr>
          <w:rFonts w:ascii="Times New Roman" w:eastAsia="Times New Roman" w:hAnsi="Times New Roman" w:cs="Times New Roman"/>
          <w:color w:val="000000"/>
          <w:sz w:val="24"/>
          <w:szCs w:val="24"/>
        </w:rPr>
        <w:t>, the Federal government retains an equity interest in all such property and issues disposition instructions during the closeout period.</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1034"/>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t>Sole Source</w:t>
      </w:r>
      <w:r>
        <w:rPr>
          <w:rFonts w:ascii="Times New Roman" w:eastAsia="Times New Roman" w:hAnsi="Times New Roman" w:cs="Times New Roman"/>
          <w:color w:val="000000"/>
          <w:sz w:val="24"/>
          <w:szCs w:val="24"/>
        </w:rPr>
        <w:t xml:space="preserve"> -- Procurement by noncompetitive proposals, referred to as sole source procurement, is procurement through solicitation of a proposal from only one source. Sole source procurements must adhere to the standards set forth in 2 C.</w:t>
      </w:r>
      <w:r>
        <w:rPr>
          <w:rFonts w:ascii="Times New Roman" w:eastAsia="Times New Roman" w:hAnsi="Times New Roman" w:cs="Times New Roman"/>
          <w:color w:val="000000"/>
          <w:spacing w:val="-14"/>
          <w:sz w:val="24"/>
          <w:szCs w:val="24"/>
        </w:rPr>
        <w:t>F</w:t>
      </w:r>
      <w:r>
        <w:rPr>
          <w:rFonts w:ascii="Times New Roman" w:eastAsia="Times New Roman" w:hAnsi="Times New Roman" w:cs="Times New Roman"/>
          <w:color w:val="000000"/>
          <w:sz w:val="24"/>
          <w:szCs w:val="24"/>
        </w:rPr>
        <w:t>.R. § 200.320(f) in the Uniform</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Administrative Requirements, Cost Principles, and</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 xml:space="preserve">Audit Requirements for Federal </w:t>
      </w:r>
      <w:r>
        <w:rPr>
          <w:rFonts w:ascii="Times New Roman" w:eastAsia="Times New Roman" w:hAnsi="Times New Roman" w:cs="Times New Roman"/>
          <w:color w:val="000000"/>
          <w:spacing w:val="-21"/>
          <w:sz w:val="24"/>
          <w:szCs w:val="24"/>
        </w:rPr>
        <w:t>A</w:t>
      </w:r>
      <w:r>
        <w:rPr>
          <w:rFonts w:ascii="Times New Roman" w:eastAsia="Times New Roman" w:hAnsi="Times New Roman" w:cs="Times New Roman"/>
          <w:color w:val="000000"/>
          <w:sz w:val="24"/>
          <w:szCs w:val="24"/>
        </w:rPr>
        <w:t>wards.</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779"/>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t>Student Supports</w:t>
      </w:r>
      <w:r>
        <w:rPr>
          <w:rFonts w:ascii="Times New Roman" w:eastAsia="Times New Roman" w:hAnsi="Times New Roman" w:cs="Times New Roman"/>
          <w:color w:val="000000"/>
          <w:sz w:val="24"/>
          <w:szCs w:val="24"/>
        </w:rPr>
        <w:t xml:space="preserve"> — individualized Services provided to students to meet a specific need. Such as stipends, gas cards, or books.</w:t>
      </w:r>
    </w:p>
    <w:p w:rsidR="002E67FC" w:rsidRDefault="002E67FC">
      <w:pPr>
        <w:spacing w:after="32" w:line="240" w:lineRule="exact"/>
        <w:rPr>
          <w:rFonts w:ascii="Times New Roman" w:eastAsia="Times New Roman" w:hAnsi="Times New Roman" w:cs="Times New Roman"/>
          <w:sz w:val="24"/>
          <w:szCs w:val="24"/>
        </w:rPr>
      </w:pPr>
    </w:p>
    <w:p w:rsidR="00052069" w:rsidRDefault="00052069">
      <w:pPr>
        <w:spacing w:after="0" w:line="240" w:lineRule="auto"/>
        <w:ind w:right="12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Subaward – </w:t>
      </w:r>
      <w:r>
        <w:rPr>
          <w:rFonts w:ascii="Times New Roman" w:eastAsia="Times New Roman" w:hAnsi="Times New Roman" w:cs="Times New Roman"/>
          <w:color w:val="000000"/>
          <w:sz w:val="24"/>
          <w:szCs w:val="24"/>
        </w:rPr>
        <w:t>Financial assistance in the form of money or property in lieu of money provided under an award by a recipient to an eligible subrecipient (or by an eligible subrecipient to a lower tier subrecipient).</w:t>
      </w:r>
    </w:p>
    <w:p w:rsidR="00052069" w:rsidRPr="00052069" w:rsidRDefault="00052069">
      <w:pPr>
        <w:spacing w:after="0" w:line="240" w:lineRule="auto"/>
        <w:ind w:right="1242"/>
        <w:rPr>
          <w:rFonts w:ascii="Times New Roman" w:eastAsia="Times New Roman" w:hAnsi="Times New Roman" w:cs="Times New Roman"/>
          <w:color w:val="000000"/>
          <w:sz w:val="24"/>
          <w:szCs w:val="24"/>
        </w:rPr>
      </w:pPr>
    </w:p>
    <w:p w:rsidR="002E67FC" w:rsidRDefault="0058074E">
      <w:pPr>
        <w:spacing w:after="0" w:line="240" w:lineRule="auto"/>
        <w:ind w:right="1242"/>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z w:val="24"/>
          <w:szCs w:val="24"/>
        </w:rPr>
        <w:lastRenderedPageBreak/>
        <w:t>Subrecipient</w:t>
      </w:r>
      <w:r>
        <w:rPr>
          <w:rFonts w:ascii="Times New Roman" w:eastAsia="Times New Roman" w:hAnsi="Times New Roman" w:cs="Times New Roman"/>
          <w:color w:val="000000"/>
          <w:sz w:val="24"/>
          <w:szCs w:val="24"/>
        </w:rPr>
        <w:t xml:space="preserve"> – the legal entity to which a su</w:t>
      </w:r>
      <w:r>
        <w:rPr>
          <w:rFonts w:ascii="Times New Roman" w:eastAsia="Times New Roman" w:hAnsi="Times New Roman" w:cs="Times New Roman"/>
          <w:color w:val="000000"/>
          <w:spacing w:val="4"/>
          <w:sz w:val="24"/>
          <w:szCs w:val="24"/>
        </w:rPr>
        <w:t>b</w:t>
      </w:r>
      <w:r>
        <w:rPr>
          <w:rFonts w:ascii="Arial" w:eastAsia="Arial" w:hAnsi="Arial" w:cs="Arial"/>
          <w:color w:val="000000"/>
          <w:w w:val="91"/>
          <w:sz w:val="24"/>
          <w:szCs w:val="24"/>
        </w:rPr>
        <w:t>‐</w:t>
      </w:r>
      <w:r>
        <w:rPr>
          <w:rFonts w:ascii="Times New Roman" w:eastAsia="Times New Roman" w:hAnsi="Times New Roman" w:cs="Times New Roman"/>
          <w:color w:val="000000"/>
          <w:sz w:val="24"/>
          <w:szCs w:val="24"/>
        </w:rPr>
        <w:t>award has been made by the recipient, and which is accountable to the recipient for the use of the funds provided.</w:t>
      </w:r>
    </w:p>
    <w:p w:rsidR="002E67FC" w:rsidRDefault="002E67FC">
      <w:pPr>
        <w:spacing w:after="35" w:line="240" w:lineRule="exact"/>
        <w:rPr>
          <w:rFonts w:ascii="Times New Roman" w:eastAsia="Times New Roman" w:hAnsi="Times New Roman" w:cs="Times New Roman"/>
          <w:sz w:val="24"/>
          <w:szCs w:val="24"/>
        </w:rPr>
      </w:pPr>
    </w:p>
    <w:p w:rsidR="002E67FC" w:rsidRDefault="0058074E">
      <w:pPr>
        <w:spacing w:after="0" w:line="240" w:lineRule="auto"/>
        <w:ind w:right="1174"/>
        <w:rPr>
          <w:rFonts w:ascii="Times New Roman" w:eastAsia="Times New Roman" w:hAnsi="Times New Roman" w:cs="Times New Roman"/>
          <w:color w:val="000000"/>
          <w:sz w:val="24"/>
          <w:szCs w:val="24"/>
        </w:rPr>
      </w:pPr>
      <w:r w:rsidRPr="00052069">
        <w:rPr>
          <w:rFonts w:ascii="Times New Roman" w:eastAsia="Times New Roman" w:hAnsi="Times New Roman" w:cs="Times New Roman"/>
          <w:b/>
          <w:color w:val="000000"/>
          <w:spacing w:val="-8"/>
          <w:sz w:val="24"/>
          <w:szCs w:val="24"/>
        </w:rPr>
        <w:t>T</w:t>
      </w:r>
      <w:r w:rsidRPr="00052069">
        <w:rPr>
          <w:rFonts w:ascii="Times New Roman" w:eastAsia="Times New Roman" w:hAnsi="Times New Roman" w:cs="Times New Roman"/>
          <w:b/>
          <w:color w:val="000000"/>
          <w:sz w:val="24"/>
          <w:szCs w:val="24"/>
        </w:rPr>
        <w:t>ime and E</w:t>
      </w:r>
      <w:r w:rsidRPr="00052069">
        <w:rPr>
          <w:rFonts w:ascii="Times New Roman" w:eastAsia="Times New Roman" w:hAnsi="Times New Roman" w:cs="Times New Roman"/>
          <w:b/>
          <w:color w:val="000000"/>
          <w:spacing w:val="-3"/>
          <w:sz w:val="24"/>
          <w:szCs w:val="24"/>
        </w:rPr>
        <w:t>f</w:t>
      </w:r>
      <w:r w:rsidRPr="00052069">
        <w:rPr>
          <w:rFonts w:ascii="Times New Roman" w:eastAsia="Times New Roman" w:hAnsi="Times New Roman" w:cs="Times New Roman"/>
          <w:b/>
          <w:color w:val="000000"/>
          <w:sz w:val="24"/>
          <w:szCs w:val="24"/>
        </w:rPr>
        <w:t>fort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8"/>
          <w:sz w:val="24"/>
          <w:szCs w:val="24"/>
        </w:rPr>
        <w:t>T</w:t>
      </w:r>
      <w:r>
        <w:rPr>
          <w:rFonts w:ascii="Times New Roman" w:eastAsia="Times New Roman" w:hAnsi="Times New Roman" w:cs="Times New Roman"/>
          <w:color w:val="000000"/>
          <w:sz w:val="24"/>
          <w:szCs w:val="24"/>
        </w:rPr>
        <w:t>ime and e</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fort reports are required to document that federal funds were cha</w:t>
      </w:r>
      <w:r>
        <w:rPr>
          <w:rFonts w:ascii="Times New Roman" w:eastAsia="Times New Roman" w:hAnsi="Times New Roman" w:cs="Times New Roman"/>
          <w:color w:val="000000"/>
          <w:spacing w:val="-3"/>
          <w:sz w:val="24"/>
          <w:szCs w:val="24"/>
        </w:rPr>
        <w:t>r</w:t>
      </w:r>
      <w:r>
        <w:rPr>
          <w:rFonts w:ascii="Times New Roman" w:eastAsia="Times New Roman" w:hAnsi="Times New Roman" w:cs="Times New Roman"/>
          <w:color w:val="000000"/>
          <w:sz w:val="24"/>
          <w:szCs w:val="24"/>
        </w:rPr>
        <w:t>ged only for time actually worked on allowable cost activities and, ensure that federal programs paid only their proportionate share of personnel costs.</w:t>
      </w:r>
    </w:p>
    <w:p w:rsidR="00052069" w:rsidRDefault="00052069">
      <w:pPr>
        <w:spacing w:after="0" w:line="240" w:lineRule="auto"/>
        <w:ind w:right="1174"/>
        <w:rPr>
          <w:rFonts w:ascii="Times New Roman" w:eastAsia="Times New Roman" w:hAnsi="Times New Roman" w:cs="Times New Roman"/>
          <w:color w:val="000000"/>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40" w:lineRule="exact"/>
        <w:rPr>
          <w:rFonts w:ascii="Times New Roman" w:eastAsia="Times New Roman" w:hAnsi="Times New Roman" w:cs="Times New Roman"/>
          <w:sz w:val="24"/>
          <w:szCs w:val="24"/>
        </w:rPr>
      </w:pPr>
    </w:p>
    <w:p w:rsidR="002E67FC" w:rsidRDefault="002E67FC">
      <w:pPr>
        <w:spacing w:after="0" w:line="220" w:lineRule="exact"/>
        <w:rPr>
          <w:rFonts w:ascii="Times New Roman" w:eastAsia="Times New Roman" w:hAnsi="Times New Roman" w:cs="Times New Roman"/>
        </w:rPr>
      </w:pPr>
    </w:p>
    <w:p w:rsidR="00816D2E" w:rsidRDefault="00816D2E">
      <w:pPr>
        <w:spacing w:after="0" w:line="240" w:lineRule="auto"/>
        <w:ind w:right="-20"/>
        <w:rPr>
          <w:rFonts w:ascii="Times New Roman" w:eastAsia="Times New Roman" w:hAnsi="Times New Roman" w:cs="Times New Roman"/>
          <w:b/>
          <w:bCs/>
          <w:color w:val="000000"/>
          <w:sz w:val="24"/>
          <w:szCs w:val="24"/>
        </w:rPr>
      </w:pPr>
    </w:p>
    <w:p w:rsidR="00816D2E" w:rsidRDefault="00816D2E">
      <w:pPr>
        <w:spacing w:after="0" w:line="240" w:lineRule="auto"/>
        <w:ind w:right="-20"/>
        <w:rPr>
          <w:rFonts w:ascii="Times New Roman" w:eastAsia="Times New Roman" w:hAnsi="Times New Roman" w:cs="Times New Roman"/>
          <w:b/>
          <w:bCs/>
          <w:color w:val="000000"/>
          <w:sz w:val="24"/>
          <w:szCs w:val="24"/>
        </w:rPr>
      </w:pPr>
    </w:p>
    <w:p w:rsidR="00816D2E" w:rsidRDefault="00816D2E">
      <w:pPr>
        <w:spacing w:after="0" w:line="240" w:lineRule="auto"/>
        <w:ind w:right="-20"/>
        <w:rPr>
          <w:rFonts w:ascii="Times New Roman" w:eastAsia="Times New Roman" w:hAnsi="Times New Roman" w:cs="Times New Roman"/>
          <w:b/>
          <w:bCs/>
          <w:color w:val="000000"/>
          <w:sz w:val="24"/>
          <w:szCs w:val="24"/>
        </w:rPr>
      </w:pPr>
    </w:p>
    <w:p w:rsidR="00816D2E" w:rsidRDefault="00816D2E">
      <w:pPr>
        <w:spacing w:after="0" w:line="240" w:lineRule="auto"/>
        <w:ind w:right="-20"/>
        <w:rPr>
          <w:rFonts w:ascii="Times New Roman" w:eastAsia="Times New Roman" w:hAnsi="Times New Roman" w:cs="Times New Roman"/>
          <w:b/>
          <w:bCs/>
          <w:color w:val="000000"/>
          <w:sz w:val="24"/>
          <w:szCs w:val="24"/>
        </w:rPr>
      </w:pPr>
    </w:p>
    <w:p w:rsidR="00816D2E" w:rsidRDefault="00816D2E">
      <w:pPr>
        <w:spacing w:after="0" w:line="240" w:lineRule="auto"/>
        <w:ind w:right="-20"/>
        <w:rPr>
          <w:rFonts w:ascii="Times New Roman" w:eastAsia="Times New Roman" w:hAnsi="Times New Roman" w:cs="Times New Roman"/>
          <w:b/>
          <w:bCs/>
          <w:color w:val="000000"/>
          <w:sz w:val="24"/>
          <w:szCs w:val="24"/>
        </w:rPr>
      </w:pPr>
    </w:p>
    <w:p w:rsidR="00816D2E" w:rsidRDefault="00816D2E">
      <w:pPr>
        <w:spacing w:after="0" w:line="240" w:lineRule="auto"/>
        <w:ind w:right="-20"/>
        <w:rPr>
          <w:rFonts w:ascii="Times New Roman" w:eastAsia="Times New Roman" w:hAnsi="Times New Roman" w:cs="Times New Roman"/>
          <w:b/>
          <w:bCs/>
          <w:color w:val="000000"/>
          <w:sz w:val="24"/>
          <w:szCs w:val="24"/>
        </w:rPr>
      </w:pPr>
    </w:p>
    <w:p w:rsidR="00816D2E" w:rsidRDefault="00816D2E">
      <w:pPr>
        <w:spacing w:after="0" w:line="240" w:lineRule="auto"/>
        <w:ind w:right="-20"/>
        <w:rPr>
          <w:rFonts w:ascii="Times New Roman" w:eastAsia="Times New Roman" w:hAnsi="Times New Roman" w:cs="Times New Roman"/>
          <w:b/>
          <w:bCs/>
          <w:color w:val="000000"/>
          <w:sz w:val="24"/>
          <w:szCs w:val="24"/>
        </w:rPr>
      </w:pPr>
    </w:p>
    <w:p w:rsidR="00DB6EEC" w:rsidRDefault="00DB6EEC">
      <w:pPr>
        <w:spacing w:after="0" w:line="240" w:lineRule="auto"/>
        <w:ind w:right="-20"/>
        <w:rPr>
          <w:rFonts w:ascii="Times New Roman" w:eastAsia="Times New Roman" w:hAnsi="Times New Roman" w:cs="Times New Roman"/>
          <w:b/>
          <w:bCs/>
          <w:color w:val="000000"/>
          <w:sz w:val="24"/>
          <w:szCs w:val="24"/>
        </w:rPr>
      </w:pPr>
    </w:p>
    <w:p w:rsidR="00DB6EEC" w:rsidRDefault="00DB6EEC">
      <w:pPr>
        <w:spacing w:after="0" w:line="240" w:lineRule="auto"/>
        <w:ind w:right="-20"/>
        <w:rPr>
          <w:rFonts w:ascii="Times New Roman" w:eastAsia="Times New Roman" w:hAnsi="Times New Roman" w:cs="Times New Roman"/>
          <w:b/>
          <w:bCs/>
          <w:color w:val="000000"/>
          <w:sz w:val="24"/>
          <w:szCs w:val="24"/>
        </w:rPr>
      </w:pPr>
    </w:p>
    <w:p w:rsidR="00DB6EEC" w:rsidRDefault="00DB6EEC">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713515" w:rsidRDefault="00713515">
      <w:pPr>
        <w:spacing w:after="0" w:line="240" w:lineRule="auto"/>
        <w:ind w:right="-20"/>
        <w:rPr>
          <w:rFonts w:ascii="Times New Roman" w:eastAsia="Times New Roman" w:hAnsi="Times New Roman" w:cs="Times New Roman"/>
          <w:b/>
          <w:bCs/>
          <w:color w:val="000000"/>
          <w:sz w:val="24"/>
          <w:szCs w:val="24"/>
        </w:rPr>
      </w:pPr>
    </w:p>
    <w:p w:rsidR="002E67FC" w:rsidRDefault="0058074E">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Acknowledgement:</w:t>
      </w:r>
    </w:p>
    <w:p w:rsidR="002E67FC" w:rsidRPr="004B5536" w:rsidRDefault="0058074E" w:rsidP="004B5536">
      <w:pPr>
        <w:spacing w:after="0" w:line="240" w:lineRule="auto"/>
        <w:ind w:right="11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Sections of this handbook were adapted from the Grants Handbooks of Central Carolina Community College, Columbus State Community College, and University </w:t>
      </w:r>
      <w:r w:rsidR="00816D2E">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f New Mexico College </w:t>
      </w:r>
      <w:r w:rsidR="00816D2E">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f Fine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Arts</w:t>
      </w:r>
    </w:p>
    <w:sectPr w:rsidR="002E67FC" w:rsidRPr="004B5536" w:rsidSect="002D45AF">
      <w:pgSz w:w="12240" w:h="15840"/>
      <w:pgMar w:top="1134" w:right="850" w:bottom="897"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A1D" w:rsidRDefault="007E3A1D" w:rsidP="002E3B0E">
      <w:pPr>
        <w:spacing w:after="0" w:line="240" w:lineRule="auto"/>
      </w:pPr>
      <w:r>
        <w:separator/>
      </w:r>
    </w:p>
  </w:endnote>
  <w:endnote w:type="continuationSeparator" w:id="0">
    <w:p w:rsidR="007E3A1D" w:rsidRDefault="007E3A1D" w:rsidP="002E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826712"/>
      <w:docPartObj>
        <w:docPartGallery w:val="Page Numbers (Bottom of Page)"/>
        <w:docPartUnique/>
      </w:docPartObj>
    </w:sdtPr>
    <w:sdtEndPr>
      <w:rPr>
        <w:noProof/>
      </w:rPr>
    </w:sdtEndPr>
    <w:sdtContent>
      <w:p w:rsidR="007E3A1D" w:rsidRDefault="007E3A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E3A1D" w:rsidRDefault="007E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A1D" w:rsidRDefault="007E3A1D" w:rsidP="002E3B0E">
      <w:pPr>
        <w:spacing w:after="0" w:line="240" w:lineRule="auto"/>
      </w:pPr>
      <w:r>
        <w:separator/>
      </w:r>
    </w:p>
  </w:footnote>
  <w:footnote w:type="continuationSeparator" w:id="0">
    <w:p w:rsidR="007E3A1D" w:rsidRDefault="007E3A1D" w:rsidP="002E3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C6046"/>
    <w:multiLevelType w:val="hybridMultilevel"/>
    <w:tmpl w:val="62A27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C829D8"/>
    <w:multiLevelType w:val="hybridMultilevel"/>
    <w:tmpl w:val="E6E20F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8235F"/>
    <w:multiLevelType w:val="hybridMultilevel"/>
    <w:tmpl w:val="42E23F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4509F"/>
    <w:multiLevelType w:val="hybridMultilevel"/>
    <w:tmpl w:val="3224E7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5003861"/>
    <w:multiLevelType w:val="hybridMultilevel"/>
    <w:tmpl w:val="250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44F82"/>
    <w:multiLevelType w:val="hybridMultilevel"/>
    <w:tmpl w:val="E9B2CF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2C54B3"/>
    <w:multiLevelType w:val="hybridMultilevel"/>
    <w:tmpl w:val="17AEB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884E8B"/>
    <w:multiLevelType w:val="hybridMultilevel"/>
    <w:tmpl w:val="D0B2F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632101"/>
    <w:multiLevelType w:val="hybridMultilevel"/>
    <w:tmpl w:val="4DD8ADA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053B71"/>
    <w:multiLevelType w:val="hybridMultilevel"/>
    <w:tmpl w:val="521C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25ECA"/>
    <w:multiLevelType w:val="hybridMultilevel"/>
    <w:tmpl w:val="8CEE2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0"/>
  </w:num>
  <w:num w:numId="5">
    <w:abstractNumId w:val="0"/>
  </w:num>
  <w:num w:numId="6">
    <w:abstractNumId w:val="9"/>
  </w:num>
  <w:num w:numId="7">
    <w:abstractNumId w:val="5"/>
  </w:num>
  <w:num w:numId="8">
    <w:abstractNumId w:val="3"/>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FC"/>
    <w:rsid w:val="00052069"/>
    <w:rsid w:val="000F4EB2"/>
    <w:rsid w:val="001455F1"/>
    <w:rsid w:val="00146B55"/>
    <w:rsid w:val="001A173B"/>
    <w:rsid w:val="001D2B87"/>
    <w:rsid w:val="001E1FB3"/>
    <w:rsid w:val="00205567"/>
    <w:rsid w:val="002233EA"/>
    <w:rsid w:val="002852CD"/>
    <w:rsid w:val="002C2486"/>
    <w:rsid w:val="002D45AF"/>
    <w:rsid w:val="002E3B0E"/>
    <w:rsid w:val="002E67FC"/>
    <w:rsid w:val="002F3A76"/>
    <w:rsid w:val="00395407"/>
    <w:rsid w:val="003F307E"/>
    <w:rsid w:val="004424C7"/>
    <w:rsid w:val="004B5536"/>
    <w:rsid w:val="004C6A1A"/>
    <w:rsid w:val="00537C8A"/>
    <w:rsid w:val="00554811"/>
    <w:rsid w:val="0058074E"/>
    <w:rsid w:val="005B59BB"/>
    <w:rsid w:val="005D1C0A"/>
    <w:rsid w:val="005E6C5E"/>
    <w:rsid w:val="005E72A6"/>
    <w:rsid w:val="00694A13"/>
    <w:rsid w:val="006A66E0"/>
    <w:rsid w:val="00713515"/>
    <w:rsid w:val="00736F2D"/>
    <w:rsid w:val="00763839"/>
    <w:rsid w:val="00776D98"/>
    <w:rsid w:val="007856F3"/>
    <w:rsid w:val="00786525"/>
    <w:rsid w:val="007D4F42"/>
    <w:rsid w:val="007E3A1D"/>
    <w:rsid w:val="00816D2E"/>
    <w:rsid w:val="0084098B"/>
    <w:rsid w:val="00855DE2"/>
    <w:rsid w:val="00867367"/>
    <w:rsid w:val="009E717C"/>
    <w:rsid w:val="00A945E2"/>
    <w:rsid w:val="00A947AA"/>
    <w:rsid w:val="00AB4635"/>
    <w:rsid w:val="00AC4EA8"/>
    <w:rsid w:val="00AD48DD"/>
    <w:rsid w:val="00B2439D"/>
    <w:rsid w:val="00B24E4B"/>
    <w:rsid w:val="00BB633B"/>
    <w:rsid w:val="00C06B52"/>
    <w:rsid w:val="00C56A37"/>
    <w:rsid w:val="00C62712"/>
    <w:rsid w:val="00C90117"/>
    <w:rsid w:val="00CE0838"/>
    <w:rsid w:val="00CE79BD"/>
    <w:rsid w:val="00D877B2"/>
    <w:rsid w:val="00DB2F3E"/>
    <w:rsid w:val="00DB6EEC"/>
    <w:rsid w:val="00DB79BE"/>
    <w:rsid w:val="00E30C4F"/>
    <w:rsid w:val="00F42A5B"/>
    <w:rsid w:val="00F57B1F"/>
    <w:rsid w:val="00FB1D36"/>
    <w:rsid w:val="00FC0D3B"/>
    <w:rsid w:val="00FC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5C2A17"/>
  <w15:docId w15:val="{5EBDEA01-1288-4775-A02D-FF8CDF1C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0E"/>
  </w:style>
  <w:style w:type="paragraph" w:styleId="Footer">
    <w:name w:val="footer"/>
    <w:basedOn w:val="Normal"/>
    <w:link w:val="FooterChar"/>
    <w:uiPriority w:val="99"/>
    <w:unhideWhenUsed/>
    <w:rsid w:val="002E3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0E"/>
  </w:style>
  <w:style w:type="paragraph" w:styleId="ListParagraph">
    <w:name w:val="List Paragraph"/>
    <w:basedOn w:val="Normal"/>
    <w:uiPriority w:val="34"/>
    <w:qFormat/>
    <w:rsid w:val="004B5536"/>
    <w:pPr>
      <w:ind w:left="720"/>
      <w:contextualSpacing/>
    </w:pPr>
  </w:style>
  <w:style w:type="character" w:styleId="Hyperlink">
    <w:name w:val="Hyperlink"/>
    <w:basedOn w:val="DefaultParagraphFont"/>
    <w:uiPriority w:val="99"/>
    <w:unhideWhenUsed/>
    <w:rsid w:val="003F307E"/>
    <w:rPr>
      <w:color w:val="0563C1" w:themeColor="hyperlink"/>
      <w:u w:val="single"/>
    </w:rPr>
  </w:style>
  <w:style w:type="character" w:styleId="UnresolvedMention">
    <w:name w:val="Unresolved Mention"/>
    <w:basedOn w:val="DefaultParagraphFont"/>
    <w:uiPriority w:val="99"/>
    <w:semiHidden/>
    <w:unhideWhenUsed/>
    <w:rsid w:val="003F3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northweststate.edu/strategic-plan"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8123</Words>
  <Characters>46304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Cheeseman</dc:creator>
  <cp:lastModifiedBy>Susan Cheeseman</cp:lastModifiedBy>
  <cp:revision>6</cp:revision>
  <dcterms:created xsi:type="dcterms:W3CDTF">2024-03-21T18:57:00Z</dcterms:created>
  <dcterms:modified xsi:type="dcterms:W3CDTF">2024-03-21T19:19:00Z</dcterms:modified>
</cp:coreProperties>
</file>