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EF1F78">
        <w:t xml:space="preserve">March </w:t>
      </w:r>
      <w:r w:rsidR="00CB482C">
        <w:t>1</w:t>
      </w:r>
      <w:r w:rsidR="00EF1F78">
        <w:t>, 202</w:t>
      </w:r>
      <w:r w:rsidR="00CB482C">
        <w:t>1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567AB0" w:rsidRPr="00FC1D50" w:rsidRDefault="007531F7" w:rsidP="009017BA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 COMMUNITY COLLEGE</w:t>
      </w:r>
      <w:r>
        <w:rPr>
          <w:rFonts w:ascii="Times New (W1)" w:hAnsi="Times New (W1)"/>
          <w:b/>
          <w:caps/>
          <w:szCs w:val="28"/>
        </w:rPr>
        <w:br/>
        <w:t>ELECTS BOARD OF TRUSTEES OFFICERS FOR 202</w:t>
      </w:r>
      <w:r w:rsidR="00CB482C">
        <w:rPr>
          <w:rFonts w:ascii="Times New (W1)" w:hAnsi="Times New (W1)"/>
          <w:b/>
          <w:caps/>
          <w:szCs w:val="28"/>
        </w:rPr>
        <w:t>1</w:t>
      </w:r>
      <w:r>
        <w:rPr>
          <w:rFonts w:ascii="Times New (W1)" w:hAnsi="Times New (W1)"/>
          <w:b/>
          <w:caps/>
          <w:szCs w:val="28"/>
        </w:rPr>
        <w:t>-202</w:t>
      </w:r>
      <w:r w:rsidR="00CB482C">
        <w:rPr>
          <w:rFonts w:ascii="Times New (W1)" w:hAnsi="Times New (W1)"/>
          <w:b/>
          <w:caps/>
          <w:szCs w:val="28"/>
        </w:rPr>
        <w:t>2</w:t>
      </w:r>
      <w:r>
        <w:rPr>
          <w:rFonts w:ascii="Times New (W1)" w:hAnsi="Times New (W1)"/>
          <w:b/>
          <w:caps/>
          <w:szCs w:val="28"/>
        </w:rPr>
        <w:t xml:space="preserve"> TERM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C61EFE" w:rsidRPr="00212884" w:rsidRDefault="008651A3" w:rsidP="000E1404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A00063" w:rsidRPr="00212884">
        <w:rPr>
          <w:sz w:val="22"/>
          <w:szCs w:val="22"/>
        </w:rPr>
        <w:t xml:space="preserve">The Northwest State Community College Board of Trustees met in regular session </w:t>
      </w:r>
      <w:r w:rsidR="00DE7969" w:rsidRPr="00212884">
        <w:rPr>
          <w:sz w:val="22"/>
          <w:szCs w:val="22"/>
        </w:rPr>
        <w:t xml:space="preserve">on Friday, </w:t>
      </w:r>
      <w:r w:rsidR="007531F7" w:rsidRPr="00212884">
        <w:rPr>
          <w:sz w:val="22"/>
          <w:szCs w:val="22"/>
        </w:rPr>
        <w:t>February 2</w:t>
      </w:r>
      <w:r w:rsidR="00CB482C" w:rsidRPr="00212884">
        <w:rPr>
          <w:sz w:val="22"/>
          <w:szCs w:val="22"/>
        </w:rPr>
        <w:t>6</w:t>
      </w:r>
      <w:r w:rsidR="0024453F" w:rsidRPr="00212884">
        <w:rPr>
          <w:sz w:val="22"/>
          <w:szCs w:val="22"/>
        </w:rPr>
        <w:t xml:space="preserve"> </w:t>
      </w:r>
      <w:r w:rsidR="00121E93" w:rsidRPr="00212884">
        <w:rPr>
          <w:sz w:val="22"/>
          <w:szCs w:val="22"/>
        </w:rPr>
        <w:t>on the Archbold campus</w:t>
      </w:r>
      <w:r w:rsidR="00A00063" w:rsidRPr="00212884">
        <w:rPr>
          <w:sz w:val="22"/>
          <w:szCs w:val="22"/>
        </w:rPr>
        <w:t>.</w:t>
      </w:r>
      <w:r w:rsidR="000A12FB" w:rsidRPr="00212884">
        <w:rPr>
          <w:sz w:val="22"/>
          <w:szCs w:val="22"/>
        </w:rPr>
        <w:t xml:space="preserve"> </w:t>
      </w:r>
      <w:r w:rsidR="0024453F" w:rsidRPr="00212884">
        <w:rPr>
          <w:sz w:val="22"/>
          <w:szCs w:val="22"/>
        </w:rPr>
        <w:t xml:space="preserve">After roll call, </w:t>
      </w:r>
      <w:r w:rsidR="007531F7" w:rsidRPr="00212884">
        <w:rPr>
          <w:sz w:val="22"/>
          <w:szCs w:val="22"/>
        </w:rPr>
        <w:t xml:space="preserve">the Board </w:t>
      </w:r>
      <w:r w:rsidR="00014A90" w:rsidRPr="00212884">
        <w:rPr>
          <w:sz w:val="22"/>
          <w:szCs w:val="22"/>
        </w:rPr>
        <w:t xml:space="preserve">met with a representative of Dynamix Energy Services, as well as Kevin Gerken (NSCC facilities director) regarding upgrading the College’s energy infrastructure. The plan is to build energy production </w:t>
      </w:r>
      <w:r w:rsidR="00212884" w:rsidRPr="00212884">
        <w:rPr>
          <w:sz w:val="22"/>
          <w:szCs w:val="22"/>
        </w:rPr>
        <w:t xml:space="preserve">equipment </w:t>
      </w:r>
      <w:r w:rsidR="00014A90" w:rsidRPr="00212884">
        <w:rPr>
          <w:sz w:val="22"/>
          <w:szCs w:val="22"/>
        </w:rPr>
        <w:t xml:space="preserve">on a parcel of land the College currently owns. </w:t>
      </w:r>
      <w:r w:rsidR="00252464" w:rsidRPr="00212884">
        <w:rPr>
          <w:sz w:val="22"/>
          <w:szCs w:val="22"/>
        </w:rPr>
        <w:t xml:space="preserve">The Board also heard from EVP Todd Hernandez regarding the recently-completed Higher Learning Commission site visit, as the College works towards its new accreditation </w:t>
      </w:r>
      <w:r w:rsidR="00212884">
        <w:rPr>
          <w:sz w:val="22"/>
          <w:szCs w:val="22"/>
        </w:rPr>
        <w:t xml:space="preserve">approval </w:t>
      </w:r>
      <w:r w:rsidR="00252464" w:rsidRPr="00212884">
        <w:rPr>
          <w:sz w:val="22"/>
          <w:szCs w:val="22"/>
        </w:rPr>
        <w:t>period. The official decision from HLC on length of approval period is anticipated by June 2021.</w:t>
      </w:r>
    </w:p>
    <w:p w:rsidR="0024453F" w:rsidRPr="00212884" w:rsidRDefault="0024453F" w:rsidP="000E1404">
      <w:pPr>
        <w:pStyle w:val="Default"/>
        <w:rPr>
          <w:sz w:val="22"/>
          <w:szCs w:val="22"/>
        </w:rPr>
      </w:pPr>
    </w:p>
    <w:p w:rsidR="000A4ABF" w:rsidRPr="00212884" w:rsidRDefault="00C1106C" w:rsidP="000A4ABF">
      <w:pPr>
        <w:pStyle w:val="Default"/>
        <w:rPr>
          <w:b/>
          <w:color w:val="006600"/>
          <w:sz w:val="22"/>
          <w:szCs w:val="22"/>
        </w:rPr>
      </w:pPr>
      <w:r w:rsidRPr="00212884">
        <w:rPr>
          <w:b/>
          <w:color w:val="006600"/>
          <w:sz w:val="22"/>
          <w:szCs w:val="22"/>
        </w:rPr>
        <w:t>INSTALLING NEW OFFICERS FOR 202</w:t>
      </w:r>
      <w:r w:rsidR="00014A90" w:rsidRPr="00212884">
        <w:rPr>
          <w:b/>
          <w:color w:val="006600"/>
          <w:sz w:val="22"/>
          <w:szCs w:val="22"/>
        </w:rPr>
        <w:t>1</w:t>
      </w:r>
      <w:r w:rsidRPr="00212884">
        <w:rPr>
          <w:b/>
          <w:color w:val="006600"/>
          <w:sz w:val="22"/>
          <w:szCs w:val="22"/>
        </w:rPr>
        <w:t>-202</w:t>
      </w:r>
      <w:r w:rsidR="00014A90" w:rsidRPr="00212884">
        <w:rPr>
          <w:b/>
          <w:color w:val="006600"/>
          <w:sz w:val="22"/>
          <w:szCs w:val="22"/>
        </w:rPr>
        <w:t>2</w:t>
      </w:r>
    </w:p>
    <w:p w:rsidR="00191023" w:rsidRPr="00212884" w:rsidRDefault="00C1106C" w:rsidP="00191023">
      <w:pPr>
        <w:pStyle w:val="Default"/>
        <w:rPr>
          <w:sz w:val="22"/>
          <w:szCs w:val="22"/>
        </w:rPr>
      </w:pPr>
      <w:r w:rsidRPr="00212884">
        <w:rPr>
          <w:sz w:val="22"/>
          <w:szCs w:val="22"/>
        </w:rPr>
        <w:t xml:space="preserve">As one of the final pieces of the meeting, the Board held its annual election for the positions of Chair, Vice Chair and Second Vice Chair. </w:t>
      </w:r>
      <w:r w:rsidR="00191023" w:rsidRPr="00212884">
        <w:rPr>
          <w:sz w:val="22"/>
          <w:szCs w:val="22"/>
        </w:rPr>
        <w:t xml:space="preserve">Joel Miller of Napoleon </w:t>
      </w:r>
      <w:r w:rsidRPr="00212884">
        <w:rPr>
          <w:sz w:val="22"/>
          <w:szCs w:val="22"/>
        </w:rPr>
        <w:t xml:space="preserve">was </w:t>
      </w:r>
      <w:r w:rsidR="001C5197" w:rsidRPr="00212884">
        <w:rPr>
          <w:sz w:val="22"/>
          <w:szCs w:val="22"/>
        </w:rPr>
        <w:t xml:space="preserve">again </w:t>
      </w:r>
      <w:r w:rsidRPr="00212884">
        <w:rPr>
          <w:sz w:val="22"/>
          <w:szCs w:val="22"/>
        </w:rPr>
        <w:t xml:space="preserve">elected </w:t>
      </w:r>
      <w:r w:rsidR="00191023" w:rsidRPr="00212884">
        <w:rPr>
          <w:sz w:val="22"/>
          <w:szCs w:val="22"/>
        </w:rPr>
        <w:t xml:space="preserve">to assume the duties as. Lisa McClure </w:t>
      </w:r>
      <w:r w:rsidR="001C5197" w:rsidRPr="00212884">
        <w:rPr>
          <w:sz w:val="22"/>
          <w:szCs w:val="22"/>
        </w:rPr>
        <w:t xml:space="preserve">remains </w:t>
      </w:r>
      <w:r w:rsidR="00191023" w:rsidRPr="00212884">
        <w:rPr>
          <w:sz w:val="22"/>
          <w:szCs w:val="22"/>
        </w:rPr>
        <w:t xml:space="preserve">Vice Chair, and </w:t>
      </w:r>
      <w:r w:rsidR="00BF3AED" w:rsidRPr="00212884">
        <w:rPr>
          <w:sz w:val="22"/>
          <w:szCs w:val="22"/>
        </w:rPr>
        <w:t>Scott Mull</w:t>
      </w:r>
      <w:r w:rsidR="00191023" w:rsidRPr="00212884">
        <w:rPr>
          <w:sz w:val="22"/>
          <w:szCs w:val="22"/>
        </w:rPr>
        <w:t xml:space="preserve"> will </w:t>
      </w:r>
      <w:r w:rsidR="001C5197" w:rsidRPr="00212884">
        <w:rPr>
          <w:sz w:val="22"/>
          <w:szCs w:val="22"/>
        </w:rPr>
        <w:t>continue as</w:t>
      </w:r>
      <w:r w:rsidR="00191023" w:rsidRPr="00212884">
        <w:rPr>
          <w:sz w:val="22"/>
          <w:szCs w:val="22"/>
        </w:rPr>
        <w:t xml:space="preserve"> the Second Vice Chair. All officers will serve in these positions for the period of February 202</w:t>
      </w:r>
      <w:r w:rsidR="001C5197" w:rsidRPr="00212884">
        <w:rPr>
          <w:sz w:val="22"/>
          <w:szCs w:val="22"/>
        </w:rPr>
        <w:t>1</w:t>
      </w:r>
      <w:r w:rsidR="00191023" w:rsidRPr="00212884">
        <w:rPr>
          <w:sz w:val="22"/>
          <w:szCs w:val="22"/>
        </w:rPr>
        <w:t xml:space="preserve"> through February 202</w:t>
      </w:r>
      <w:r w:rsidR="001C5197" w:rsidRPr="00212884">
        <w:rPr>
          <w:sz w:val="22"/>
          <w:szCs w:val="22"/>
        </w:rPr>
        <w:t>2</w:t>
      </w:r>
      <w:r w:rsidR="00191023" w:rsidRPr="00212884">
        <w:rPr>
          <w:sz w:val="22"/>
          <w:szCs w:val="22"/>
        </w:rPr>
        <w:t xml:space="preserve">. </w:t>
      </w:r>
      <w:r w:rsidR="001C5197" w:rsidRPr="00212884">
        <w:rPr>
          <w:sz w:val="22"/>
          <w:szCs w:val="22"/>
        </w:rPr>
        <w:t>College administration congratulated the officers and thanked them for continuing to serve in these capacities.</w:t>
      </w:r>
    </w:p>
    <w:p w:rsidR="00414AA0" w:rsidRPr="00212884" w:rsidRDefault="00414AA0" w:rsidP="000E1404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252464" w:rsidRPr="00212884" w:rsidRDefault="00252464" w:rsidP="0097726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>Approved the promotion of Cassie Rickenberg to Dean of Learner Services, Terri Lavin to Director of Trio-SSS, and Tori Atkinson to Director of Workforce Development &amp; Innovative Learning Programs</w:t>
      </w:r>
    </w:p>
    <w:p w:rsidR="00977268" w:rsidRPr="00212884" w:rsidRDefault="00977268" w:rsidP="0097726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Approved the </w:t>
      </w:r>
      <w:r w:rsidR="00E63252" w:rsidRPr="00212884">
        <w:rPr>
          <w:sz w:val="22"/>
          <w:szCs w:val="22"/>
        </w:rPr>
        <w:t xml:space="preserve">employment of Kayla Miller, Agricultural Studies faculty, Andrew Nofziger, Maintenance Technician, </w:t>
      </w:r>
      <w:r w:rsidR="00252464" w:rsidRPr="00212884">
        <w:rPr>
          <w:sz w:val="22"/>
          <w:szCs w:val="22"/>
        </w:rPr>
        <w:t>and Robert Kraus, Program Manager-JFS Workforce Opportunities</w:t>
      </w:r>
    </w:p>
    <w:p w:rsidR="00252464" w:rsidRPr="00212884" w:rsidRDefault="00252464" w:rsidP="00BD627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>Accepted miscellaneous gifts to the College</w:t>
      </w:r>
    </w:p>
    <w:p w:rsidR="001D20C2" w:rsidRPr="00212884" w:rsidRDefault="00762E94" w:rsidP="00BD627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Approved </w:t>
      </w:r>
      <w:r w:rsidR="00BD6275" w:rsidRPr="00212884">
        <w:rPr>
          <w:sz w:val="22"/>
          <w:szCs w:val="22"/>
        </w:rPr>
        <w:t xml:space="preserve">the </w:t>
      </w:r>
      <w:r w:rsidR="00977268" w:rsidRPr="00212884">
        <w:rPr>
          <w:sz w:val="22"/>
          <w:szCs w:val="22"/>
        </w:rPr>
        <w:t>202</w:t>
      </w:r>
      <w:r w:rsidR="00252464" w:rsidRPr="00212884">
        <w:rPr>
          <w:sz w:val="22"/>
          <w:szCs w:val="22"/>
        </w:rPr>
        <w:t>1</w:t>
      </w:r>
      <w:r w:rsidR="00977268" w:rsidRPr="00212884">
        <w:rPr>
          <w:sz w:val="22"/>
          <w:szCs w:val="22"/>
        </w:rPr>
        <w:t>-202</w:t>
      </w:r>
      <w:r w:rsidR="00252464" w:rsidRPr="00212884">
        <w:rPr>
          <w:sz w:val="22"/>
          <w:szCs w:val="22"/>
        </w:rPr>
        <w:t>2</w:t>
      </w:r>
      <w:r w:rsidR="00977268" w:rsidRPr="00212884">
        <w:rPr>
          <w:sz w:val="22"/>
          <w:szCs w:val="22"/>
        </w:rPr>
        <w:t xml:space="preserve"> student </w:t>
      </w:r>
      <w:r w:rsidR="00252464" w:rsidRPr="00212884">
        <w:rPr>
          <w:sz w:val="22"/>
          <w:szCs w:val="22"/>
        </w:rPr>
        <w:t xml:space="preserve">and lab </w:t>
      </w:r>
      <w:r w:rsidR="00977268" w:rsidRPr="00212884">
        <w:rPr>
          <w:sz w:val="22"/>
          <w:szCs w:val="22"/>
        </w:rPr>
        <w:t>fees</w:t>
      </w:r>
    </w:p>
    <w:p w:rsidR="00252464" w:rsidRPr="00212884" w:rsidRDefault="00252464" w:rsidP="00BD627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>Approved a new Graduation Policy</w:t>
      </w:r>
    </w:p>
    <w:p w:rsidR="00212884" w:rsidRPr="00212884" w:rsidRDefault="00E83D8B" w:rsidP="0021288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>Approved energy production project between NSCC and Dynamix (see above)</w:t>
      </w:r>
    </w:p>
    <w:p w:rsidR="00FA1644" w:rsidRDefault="00FA1644" w:rsidP="0021288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Selected </w:t>
      </w:r>
      <w:r w:rsidR="00BF3AED" w:rsidRPr="00212884">
        <w:rPr>
          <w:sz w:val="22"/>
          <w:szCs w:val="22"/>
        </w:rPr>
        <w:t>John Bridenbaugh</w:t>
      </w:r>
      <w:r w:rsidRPr="00212884">
        <w:rPr>
          <w:sz w:val="22"/>
          <w:szCs w:val="22"/>
        </w:rPr>
        <w:t xml:space="preserve"> to </w:t>
      </w:r>
      <w:r w:rsidR="00212884" w:rsidRPr="00212884">
        <w:rPr>
          <w:sz w:val="22"/>
          <w:szCs w:val="22"/>
        </w:rPr>
        <w:t xml:space="preserve">once again </w:t>
      </w:r>
      <w:r w:rsidRPr="00212884">
        <w:rPr>
          <w:sz w:val="22"/>
          <w:szCs w:val="22"/>
        </w:rPr>
        <w:t>serve as a delegate from the Board of Trustees to serve on the Governing Board of the Ohio Association of Community Colleges (OACC), and selected</w:t>
      </w:r>
      <w:r w:rsidRPr="00212884">
        <w:rPr>
          <w:color w:val="auto"/>
          <w:sz w:val="22"/>
          <w:szCs w:val="22"/>
        </w:rPr>
        <w:t xml:space="preserve"> </w:t>
      </w:r>
      <w:r w:rsidR="00BF3AED" w:rsidRPr="00212884">
        <w:rPr>
          <w:color w:val="auto"/>
          <w:sz w:val="22"/>
          <w:szCs w:val="22"/>
        </w:rPr>
        <w:t xml:space="preserve">Sue Derck </w:t>
      </w:r>
      <w:r w:rsidRPr="00212884">
        <w:rPr>
          <w:sz w:val="22"/>
          <w:szCs w:val="22"/>
        </w:rPr>
        <w:t xml:space="preserve">to </w:t>
      </w:r>
      <w:r w:rsidR="00212884" w:rsidRPr="00212884">
        <w:rPr>
          <w:sz w:val="22"/>
          <w:szCs w:val="22"/>
        </w:rPr>
        <w:t>continue serving</w:t>
      </w:r>
      <w:r w:rsidRPr="00212884">
        <w:rPr>
          <w:sz w:val="22"/>
          <w:szCs w:val="22"/>
        </w:rPr>
        <w:t xml:space="preserve"> as the alternate representative.</w:t>
      </w:r>
    </w:p>
    <w:p w:rsidR="002E7CE2" w:rsidRPr="00212884" w:rsidRDefault="002E7CE2" w:rsidP="002128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2021-2022 board meeting dates of April 30, June 25, August 27, October 29, December 10 (all in 2021), and also February 25, 2022.</w:t>
      </w:r>
      <w:bookmarkStart w:id="0" w:name="_GoBack"/>
      <w:bookmarkEnd w:id="0"/>
    </w:p>
    <w:p w:rsidR="00BD2C28" w:rsidRPr="00212884" w:rsidRDefault="0017503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Approved </w:t>
      </w:r>
      <w:r w:rsidR="004B080B" w:rsidRPr="00212884">
        <w:rPr>
          <w:sz w:val="22"/>
          <w:szCs w:val="22"/>
        </w:rPr>
        <w:t>miscellaneous employment contrac</w:t>
      </w:r>
      <w:r w:rsidR="00977268" w:rsidRPr="00212884">
        <w:rPr>
          <w:sz w:val="22"/>
          <w:szCs w:val="22"/>
        </w:rPr>
        <w:t xml:space="preserve">ts, </w:t>
      </w:r>
      <w:r w:rsidR="00E63252" w:rsidRPr="00212884">
        <w:rPr>
          <w:sz w:val="22"/>
          <w:szCs w:val="22"/>
        </w:rPr>
        <w:t>and one resignation</w:t>
      </w: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9554E" w:rsidRPr="00212884" w:rsidRDefault="00C61EFE" w:rsidP="00414AA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212884">
        <w:rPr>
          <w:i/>
          <w:sz w:val="22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212884">
        <w:rPr>
          <w:i/>
          <w:sz w:val="22"/>
          <w:szCs w:val="22"/>
        </w:rPr>
        <w:t>State.edu or call 419.267.5511.</w:t>
      </w:r>
    </w:p>
    <w:sectPr w:rsidR="0019554E" w:rsidRPr="00212884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19C1"/>
    <w:rsid w:val="0013777B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37737"/>
    <w:rsid w:val="003443E5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405C1"/>
    <w:rsid w:val="0054202D"/>
    <w:rsid w:val="00543CAD"/>
    <w:rsid w:val="00545858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75A6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E51"/>
    <w:rsid w:val="006A13F8"/>
    <w:rsid w:val="006A6BF0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1DE3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CB4"/>
    <w:rsid w:val="00A2771C"/>
    <w:rsid w:val="00A324E1"/>
    <w:rsid w:val="00A37542"/>
    <w:rsid w:val="00A407EF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51867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397D"/>
    <w:rsid w:val="00BF3AED"/>
    <w:rsid w:val="00C000A0"/>
    <w:rsid w:val="00C013B6"/>
    <w:rsid w:val="00C1106C"/>
    <w:rsid w:val="00C276A9"/>
    <w:rsid w:val="00C31490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482C"/>
    <w:rsid w:val="00CB7AC6"/>
    <w:rsid w:val="00CC155B"/>
    <w:rsid w:val="00CC5D0C"/>
    <w:rsid w:val="00CE6A78"/>
    <w:rsid w:val="00CF08A2"/>
    <w:rsid w:val="00CF1F28"/>
    <w:rsid w:val="00D130B0"/>
    <w:rsid w:val="00D14BCB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F2EB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70E7-6D70-4789-9301-A94E6AB0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3010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2017-10-30T12:54:00Z</cp:lastPrinted>
  <dcterms:created xsi:type="dcterms:W3CDTF">2021-03-01T14:11:00Z</dcterms:created>
  <dcterms:modified xsi:type="dcterms:W3CDTF">2021-03-01T14:41:00Z</dcterms:modified>
</cp:coreProperties>
</file>