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FD6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1401AF">
        <w:t>December 16, 2022</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567AB0"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9467DA">
        <w:rPr>
          <w:rFonts w:ascii="Times New (W1)" w:hAnsi="Times New (W1)"/>
          <w:b/>
          <w:caps/>
          <w:sz w:val="28"/>
          <w:szCs w:val="28"/>
        </w:rPr>
        <w:t xml:space="preserve">RECEIVES </w:t>
      </w:r>
      <w:r w:rsidR="001401AF">
        <w:rPr>
          <w:rFonts w:ascii="Times New (W1)" w:hAnsi="Times New (W1)"/>
          <w:b/>
          <w:caps/>
          <w:sz w:val="28"/>
          <w:szCs w:val="28"/>
        </w:rPr>
        <w:t>$91,700 rapids 6 award</w:t>
      </w:r>
    </w:p>
    <w:p w:rsidR="001401AF" w:rsidRPr="004B7187" w:rsidRDefault="001401AF" w:rsidP="009017BA">
      <w:pPr>
        <w:ind w:left="360"/>
        <w:jc w:val="center"/>
        <w:rPr>
          <w:rFonts w:ascii="Times New (W1)" w:hAnsi="Times New (W1)"/>
          <w:b/>
          <w:caps/>
          <w:sz w:val="28"/>
          <w:szCs w:val="28"/>
        </w:rPr>
      </w:pPr>
      <w:r>
        <w:rPr>
          <w:rFonts w:ascii="Times New (W1)" w:hAnsi="Times New (W1)"/>
          <w:b/>
          <w:caps/>
          <w:sz w:val="28"/>
          <w:szCs w:val="28"/>
        </w:rPr>
        <w:t>for robotic welder</w:t>
      </w:r>
    </w:p>
    <w:p w:rsidR="008651A3" w:rsidRDefault="008651A3" w:rsidP="008651A3">
      <w:pPr>
        <w:tabs>
          <w:tab w:val="left" w:pos="7200"/>
        </w:tabs>
        <w:ind w:left="-180" w:right="900"/>
      </w:pPr>
    </w:p>
    <w:p w:rsidR="00E22A42" w:rsidRDefault="008651A3" w:rsidP="00D27EC8">
      <w:pPr>
        <w:pStyle w:val="Default"/>
        <w:rPr>
          <w:sz w:val="22"/>
        </w:rPr>
      </w:pPr>
      <w:r w:rsidRPr="0014059F">
        <w:rPr>
          <w:i/>
          <w:caps/>
          <w:sz w:val="22"/>
        </w:rPr>
        <w:t>Archbold, Ohio</w:t>
      </w:r>
      <w:r w:rsidRPr="0014059F">
        <w:rPr>
          <w:sz w:val="22"/>
        </w:rPr>
        <w:t xml:space="preserve"> – </w:t>
      </w:r>
      <w:r w:rsidR="00206A82" w:rsidRPr="0014059F">
        <w:rPr>
          <w:sz w:val="22"/>
        </w:rPr>
        <w:t xml:space="preserve">Northwest State Community College </w:t>
      </w:r>
      <w:r w:rsidR="009467DA" w:rsidRPr="0014059F">
        <w:rPr>
          <w:sz w:val="22"/>
        </w:rPr>
        <w:t xml:space="preserve">received a grant from the </w:t>
      </w:r>
      <w:r w:rsidR="001401AF">
        <w:rPr>
          <w:sz w:val="22"/>
        </w:rPr>
        <w:t>Ohio Department of Higher Education (ODHE) in the amount of $91,700 to support the Regionally Aligned Priorities in Developing Skills (RAPIDS) program, an initiative of the ODHE. Northwest State will use the award to purchase a Robotic Welder for its STEM and Industrial Technologies division.</w:t>
      </w:r>
      <w:r w:rsidR="0071545B">
        <w:rPr>
          <w:sz w:val="22"/>
        </w:rPr>
        <w:t xml:space="preserve"> The grant proposal was submitted by a consortium of educational partners, which included Northwest State.</w:t>
      </w:r>
    </w:p>
    <w:p w:rsidR="0071545B" w:rsidRDefault="0071545B" w:rsidP="00D27EC8">
      <w:pPr>
        <w:pStyle w:val="Default"/>
        <w:rPr>
          <w:sz w:val="22"/>
        </w:rPr>
      </w:pPr>
    </w:p>
    <w:p w:rsidR="0071545B" w:rsidRPr="0071545B" w:rsidRDefault="007364B3" w:rsidP="00D27EC8">
      <w:pPr>
        <w:pStyle w:val="Default"/>
        <w:rPr>
          <w:b/>
          <w:color w:val="008000"/>
          <w:sz w:val="22"/>
        </w:rPr>
      </w:pPr>
      <w:r>
        <w:rPr>
          <w:b/>
          <w:color w:val="008000"/>
          <w:sz w:val="22"/>
        </w:rPr>
        <w:t>GREAT TEAMWORK WITH REGIONAL EDUCATION PARTNERS</w:t>
      </w:r>
      <w:bookmarkStart w:id="0" w:name="_GoBack"/>
      <w:bookmarkEnd w:id="0"/>
    </w:p>
    <w:p w:rsidR="0071545B" w:rsidRDefault="0071545B" w:rsidP="0071545B">
      <w:pPr>
        <w:pStyle w:val="Default"/>
        <w:rPr>
          <w:sz w:val="22"/>
        </w:rPr>
      </w:pPr>
      <w:r w:rsidRPr="0071545B">
        <w:rPr>
          <w:sz w:val="22"/>
        </w:rPr>
        <w:t>The Northwest Ohio Regional Training Hub (NORTH) Consorti</w:t>
      </w:r>
      <w:r>
        <w:rPr>
          <w:sz w:val="22"/>
        </w:rPr>
        <w:t xml:space="preserve">um of Educational Partners is a </w:t>
      </w:r>
      <w:r w:rsidRPr="0071545B">
        <w:rPr>
          <w:sz w:val="22"/>
        </w:rPr>
        <w:t>group of state and private higher education institutions and</w:t>
      </w:r>
      <w:r>
        <w:rPr>
          <w:sz w:val="22"/>
        </w:rPr>
        <w:t xml:space="preserve"> Ohio Technical Centers working </w:t>
      </w:r>
      <w:r w:rsidRPr="0071545B">
        <w:rPr>
          <w:sz w:val="22"/>
        </w:rPr>
        <w:t>together to address shared education joint workforce developm</w:t>
      </w:r>
      <w:r>
        <w:rPr>
          <w:sz w:val="22"/>
        </w:rPr>
        <w:t xml:space="preserve">ent and economic sustainability </w:t>
      </w:r>
      <w:r w:rsidRPr="0071545B">
        <w:rPr>
          <w:sz w:val="22"/>
        </w:rPr>
        <w:t>goals for the Northwest Ohio region. Representatives</w:t>
      </w:r>
      <w:r>
        <w:rPr>
          <w:sz w:val="22"/>
        </w:rPr>
        <w:t xml:space="preserve"> from the NORTH Consortium have </w:t>
      </w:r>
      <w:r w:rsidRPr="0071545B">
        <w:rPr>
          <w:sz w:val="22"/>
        </w:rPr>
        <w:t>coordinated equipment sharing and training opportunities, eng</w:t>
      </w:r>
      <w:r>
        <w:rPr>
          <w:sz w:val="22"/>
        </w:rPr>
        <w:t xml:space="preserve">aged collectively with business </w:t>
      </w:r>
      <w:r w:rsidRPr="0071545B">
        <w:rPr>
          <w:sz w:val="22"/>
        </w:rPr>
        <w:t>partners, helped to supply the region with personal protectiv</w:t>
      </w:r>
      <w:r>
        <w:rPr>
          <w:sz w:val="22"/>
        </w:rPr>
        <w:t xml:space="preserve">e equipment during the COVID-19 </w:t>
      </w:r>
      <w:r w:rsidRPr="0071545B">
        <w:rPr>
          <w:sz w:val="22"/>
        </w:rPr>
        <w:t xml:space="preserve">pandemic, and most recently, developed a sixth RAPIDS project focused </w:t>
      </w:r>
      <w:r w:rsidR="009C3FA9">
        <w:rPr>
          <w:sz w:val="22"/>
        </w:rPr>
        <w:t xml:space="preserve">on additive and </w:t>
      </w:r>
      <w:r w:rsidRPr="0071545B">
        <w:rPr>
          <w:sz w:val="22"/>
        </w:rPr>
        <w:t>advanced manufacturing, as well as, cyber security.</w:t>
      </w:r>
    </w:p>
    <w:p w:rsidR="0071545B" w:rsidRPr="0071545B" w:rsidRDefault="0071545B" w:rsidP="0071545B">
      <w:pPr>
        <w:pStyle w:val="Default"/>
        <w:rPr>
          <w:sz w:val="22"/>
        </w:rPr>
      </w:pPr>
    </w:p>
    <w:p w:rsidR="00E22A42" w:rsidRDefault="0071545B" w:rsidP="0071545B">
      <w:pPr>
        <w:pStyle w:val="Default"/>
        <w:rPr>
          <w:sz w:val="22"/>
        </w:rPr>
      </w:pPr>
      <w:r w:rsidRPr="0071545B">
        <w:rPr>
          <w:sz w:val="22"/>
        </w:rPr>
        <w:t>The following NORTH Consortium members are represented in t</w:t>
      </w:r>
      <w:r>
        <w:rPr>
          <w:sz w:val="22"/>
        </w:rPr>
        <w:t xml:space="preserve">his proposal: The University of </w:t>
      </w:r>
      <w:r w:rsidRPr="0071545B">
        <w:rPr>
          <w:sz w:val="22"/>
        </w:rPr>
        <w:t>Toledo, Bowling Green State University, Northwest State Com</w:t>
      </w:r>
      <w:r>
        <w:rPr>
          <w:sz w:val="22"/>
        </w:rPr>
        <w:t xml:space="preserve">munity College, Owens Community </w:t>
      </w:r>
      <w:r w:rsidRPr="0071545B">
        <w:rPr>
          <w:sz w:val="22"/>
        </w:rPr>
        <w:t>College, Rhodes State College, Terra State Community College, O</w:t>
      </w:r>
      <w:r>
        <w:rPr>
          <w:sz w:val="22"/>
        </w:rPr>
        <w:t xml:space="preserve">hio Northern University, Tiffin </w:t>
      </w:r>
      <w:r w:rsidRPr="0071545B">
        <w:rPr>
          <w:sz w:val="22"/>
        </w:rPr>
        <w:t>University, Ohio State University Lima Campus and Apollo Ca</w:t>
      </w:r>
      <w:r>
        <w:rPr>
          <w:sz w:val="22"/>
        </w:rPr>
        <w:t xml:space="preserve">reer Center. In response to the </w:t>
      </w:r>
      <w:r w:rsidRPr="0071545B">
        <w:rPr>
          <w:sz w:val="22"/>
        </w:rPr>
        <w:t>RAPIDS 2022 RFP, the NORTH Consortium has designed a project that targets th</w:t>
      </w:r>
      <w:r>
        <w:rPr>
          <w:sz w:val="22"/>
        </w:rPr>
        <w:t xml:space="preserve">e workforce </w:t>
      </w:r>
      <w:r w:rsidRPr="0071545B">
        <w:rPr>
          <w:sz w:val="22"/>
        </w:rPr>
        <w:t xml:space="preserve">needs of our regional advanced manufacturing industry. The </w:t>
      </w:r>
      <w:r>
        <w:rPr>
          <w:sz w:val="22"/>
        </w:rPr>
        <w:t xml:space="preserve">equipment requested within this </w:t>
      </w:r>
      <w:r w:rsidRPr="0071545B">
        <w:rPr>
          <w:sz w:val="22"/>
        </w:rPr>
        <w:t>proposal will further the consortium’s capabilities to educate and</w:t>
      </w:r>
      <w:r>
        <w:rPr>
          <w:sz w:val="22"/>
        </w:rPr>
        <w:t xml:space="preserve"> train the growing robotics and </w:t>
      </w:r>
      <w:r w:rsidRPr="0071545B">
        <w:rPr>
          <w:sz w:val="22"/>
        </w:rPr>
        <w:t>additive manufacturing workforce, with a corresponding focus</w:t>
      </w:r>
      <w:r>
        <w:rPr>
          <w:sz w:val="22"/>
        </w:rPr>
        <w:t xml:space="preserve"> on cybersecurity in industrial </w:t>
      </w:r>
      <w:r w:rsidRPr="0071545B">
        <w:rPr>
          <w:sz w:val="22"/>
        </w:rPr>
        <w:t>environments.</w:t>
      </w:r>
    </w:p>
    <w:p w:rsidR="009C3FA9" w:rsidRDefault="009C3FA9" w:rsidP="0071545B">
      <w:pPr>
        <w:pStyle w:val="Default"/>
        <w:rPr>
          <w:sz w:val="22"/>
        </w:rPr>
      </w:pPr>
    </w:p>
    <w:p w:rsidR="009C3FA9" w:rsidRPr="0014059F" w:rsidRDefault="009C3FA9" w:rsidP="009C3FA9">
      <w:pPr>
        <w:pStyle w:val="Default"/>
        <w:rPr>
          <w:sz w:val="22"/>
        </w:rPr>
      </w:pPr>
      <w:r>
        <w:rPr>
          <w:sz w:val="22"/>
        </w:rPr>
        <w:t>The proposal noted, “</w:t>
      </w:r>
      <w:r w:rsidR="007364B3">
        <w:rPr>
          <w:sz w:val="22"/>
        </w:rPr>
        <w:t>(The NORTH Consortium)</w:t>
      </w:r>
      <w:r w:rsidRPr="009C3FA9">
        <w:rPr>
          <w:sz w:val="22"/>
        </w:rPr>
        <w:t xml:space="preserve"> will offer a wide range of hands-on training for in-demand occup</w:t>
      </w:r>
      <w:r>
        <w:rPr>
          <w:sz w:val="22"/>
        </w:rPr>
        <w:t xml:space="preserve">ations, including stackable and </w:t>
      </w:r>
      <w:r w:rsidRPr="009C3FA9">
        <w:rPr>
          <w:sz w:val="22"/>
        </w:rPr>
        <w:t>industry-recognized credentials, internships, apprenticeships, certifi</w:t>
      </w:r>
      <w:r>
        <w:rPr>
          <w:sz w:val="22"/>
        </w:rPr>
        <w:t xml:space="preserve">cates, and degrees for students </w:t>
      </w:r>
      <w:r w:rsidRPr="009C3FA9">
        <w:rPr>
          <w:sz w:val="22"/>
        </w:rPr>
        <w:t>and incumbent workers from the Ohio Technical Centers th</w:t>
      </w:r>
      <w:r>
        <w:rPr>
          <w:sz w:val="22"/>
        </w:rPr>
        <w:t xml:space="preserve">rough university graduate-level </w:t>
      </w:r>
      <w:r w:rsidRPr="009C3FA9">
        <w:rPr>
          <w:sz w:val="22"/>
        </w:rPr>
        <w:t>programs. Our combined efforts will build on our existing networ</w:t>
      </w:r>
      <w:r>
        <w:rPr>
          <w:sz w:val="22"/>
        </w:rPr>
        <w:t xml:space="preserve">k of RAPIDS equipment resources </w:t>
      </w:r>
      <w:r w:rsidRPr="009C3FA9">
        <w:rPr>
          <w:sz w:val="22"/>
        </w:rPr>
        <w:t>to provide enhanced training opportunities in the machine tool production, a</w:t>
      </w:r>
      <w:r>
        <w:rPr>
          <w:sz w:val="22"/>
        </w:rPr>
        <w:t>dditive manufacturing, robotics, and cybersecurity.”</w:t>
      </w:r>
    </w:p>
    <w:p w:rsidR="0071545B" w:rsidRDefault="0071545B" w:rsidP="001401AF">
      <w:pPr>
        <w:pStyle w:val="Default"/>
        <w:rPr>
          <w:b/>
          <w:color w:val="006600"/>
          <w:sz w:val="22"/>
        </w:rPr>
      </w:pPr>
    </w:p>
    <w:p w:rsidR="00824E20" w:rsidRPr="0071545B" w:rsidRDefault="0071545B" w:rsidP="00D27EC8">
      <w:pPr>
        <w:pStyle w:val="Default"/>
        <w:rPr>
          <w:b/>
          <w:color w:val="008000"/>
          <w:sz w:val="22"/>
        </w:rPr>
      </w:pPr>
      <w:r>
        <w:rPr>
          <w:b/>
          <w:color w:val="008000"/>
          <w:sz w:val="22"/>
        </w:rPr>
        <w:t>NSCC QUOTABLE</w:t>
      </w:r>
    </w:p>
    <w:p w:rsidR="002B7994" w:rsidRPr="0014059F" w:rsidRDefault="001401AF" w:rsidP="0014059F">
      <w:pPr>
        <w:pStyle w:val="Default"/>
        <w:rPr>
          <w:sz w:val="22"/>
        </w:rPr>
      </w:pPr>
      <w:r>
        <w:rPr>
          <w:sz w:val="22"/>
        </w:rPr>
        <w:t>Ashley Pere, NSCC Director of Grants Development, noted “</w:t>
      </w:r>
      <w:r w:rsidRPr="001401AF">
        <w:rPr>
          <w:sz w:val="22"/>
        </w:rPr>
        <w:t>NSCC works closely with our industry and educational partners to develop projects that serve the workforce needs in our region. This RAPIDS award will provide equipment that enhances our ability to train for in-demand occupations in the advanced manufactu</w:t>
      </w:r>
      <w:r>
        <w:rPr>
          <w:sz w:val="22"/>
        </w:rPr>
        <w:t>ring sector.”</w:t>
      </w:r>
    </w:p>
    <w:p w:rsidR="0014059F" w:rsidRPr="0014059F" w:rsidRDefault="0014059F" w:rsidP="0014059F">
      <w:pPr>
        <w:pStyle w:val="Default"/>
        <w:rPr>
          <w:sz w:val="22"/>
        </w:rPr>
      </w:pP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0642C1" w:rsidRPr="005A5ACC" w:rsidRDefault="00C61EFE" w:rsidP="00B10D86">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0642C1" w:rsidRPr="005A5ACC"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20" w:rsidRDefault="00824E20" w:rsidP="00567AB0">
      <w:r>
        <w:separator/>
      </w:r>
    </w:p>
  </w:endnote>
  <w:endnote w:type="continuationSeparator" w:id="0">
    <w:p w:rsidR="00824E20" w:rsidRDefault="00824E20"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20" w:rsidRDefault="00824E20" w:rsidP="00567AB0">
      <w:r>
        <w:separator/>
      </w:r>
    </w:p>
  </w:footnote>
  <w:footnote w:type="continuationSeparator" w:id="0">
    <w:p w:rsidR="00824E20" w:rsidRDefault="00824E20"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1404"/>
    <w:rsid w:val="000E52BE"/>
    <w:rsid w:val="000E6291"/>
    <w:rsid w:val="000E65C7"/>
    <w:rsid w:val="000F1B78"/>
    <w:rsid w:val="000F1F81"/>
    <w:rsid w:val="000F524F"/>
    <w:rsid w:val="00102F44"/>
    <w:rsid w:val="00116BD2"/>
    <w:rsid w:val="00121E93"/>
    <w:rsid w:val="00125F40"/>
    <w:rsid w:val="0013777B"/>
    <w:rsid w:val="001401AF"/>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7737"/>
    <w:rsid w:val="003443E5"/>
    <w:rsid w:val="00373F40"/>
    <w:rsid w:val="00374F60"/>
    <w:rsid w:val="003C471B"/>
    <w:rsid w:val="003C60E1"/>
    <w:rsid w:val="003D150A"/>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545B"/>
    <w:rsid w:val="00720A7C"/>
    <w:rsid w:val="00723D45"/>
    <w:rsid w:val="00725BF2"/>
    <w:rsid w:val="007350AD"/>
    <w:rsid w:val="007361A5"/>
    <w:rsid w:val="007364B3"/>
    <w:rsid w:val="00747387"/>
    <w:rsid w:val="00762E94"/>
    <w:rsid w:val="00771CBA"/>
    <w:rsid w:val="0078226B"/>
    <w:rsid w:val="007954A5"/>
    <w:rsid w:val="00797BD8"/>
    <w:rsid w:val="007A3EF7"/>
    <w:rsid w:val="007B4943"/>
    <w:rsid w:val="007C1DE3"/>
    <w:rsid w:val="007E1C16"/>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3FA9"/>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130B0"/>
    <w:rsid w:val="00D14BCB"/>
    <w:rsid w:val="00D27EC8"/>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E22"/>
    <w:rsid w:val="00F62272"/>
    <w:rsid w:val="00F63500"/>
    <w:rsid w:val="00F64724"/>
    <w:rsid w:val="00F668DC"/>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E221"/>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6058-62F6-46D6-AC34-EA3C215A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3549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2017-10-30T12:54:00Z</cp:lastPrinted>
  <dcterms:created xsi:type="dcterms:W3CDTF">2022-12-14T14:30:00Z</dcterms:created>
  <dcterms:modified xsi:type="dcterms:W3CDTF">2022-12-14T14:34:00Z</dcterms:modified>
</cp:coreProperties>
</file>