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D503" w14:textId="77777777"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AD34603" wp14:editId="4631C86A">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DDC5F"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7EE276ED" wp14:editId="50F95BEE">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14:paraId="50FAA4B6" w14:textId="77777777" w:rsidR="004309EC" w:rsidRPr="001F27B2" w:rsidRDefault="004309EC" w:rsidP="004309EC">
      <w:pPr>
        <w:rPr>
          <w:rFonts w:asciiTheme="minorHAnsi" w:hAnsiTheme="minorHAnsi"/>
          <w:color w:val="000000"/>
          <w:sz w:val="22"/>
          <w:szCs w:val="22"/>
        </w:rPr>
      </w:pPr>
    </w:p>
    <w:p w14:paraId="3A8DC50A" w14:textId="5911E45D"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3A2DB0">
        <w:t>December 1</w:t>
      </w:r>
      <w:r w:rsidR="003D6878">
        <w:t>1</w:t>
      </w:r>
      <w:r w:rsidR="003A2DB0">
        <w:t>, 2024</w:t>
      </w:r>
      <w:r w:rsidRPr="00042787">
        <w:rPr>
          <w:b/>
          <w:caps/>
          <w:sz w:val="28"/>
          <w:szCs w:val="28"/>
        </w:rPr>
        <w:tab/>
      </w:r>
    </w:p>
    <w:p w14:paraId="6BCCF230" w14:textId="77777777"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14:paraId="3074084F" w14:textId="77777777" w:rsidR="000F1F81" w:rsidRDefault="000F1F81" w:rsidP="00FC2A00">
      <w:pPr>
        <w:jc w:val="both"/>
        <w:rPr>
          <w:caps/>
        </w:rPr>
      </w:pPr>
    </w:p>
    <w:p w14:paraId="6E6F95B0" w14:textId="77777777" w:rsidR="008651A3" w:rsidRPr="00FC2A00" w:rsidRDefault="008651A3" w:rsidP="00FC2A00">
      <w:pPr>
        <w:jc w:val="both"/>
        <w:rPr>
          <w:caps/>
        </w:rPr>
      </w:pPr>
      <w:r>
        <w:rPr>
          <w:caps/>
        </w:rPr>
        <w:tab/>
      </w:r>
    </w:p>
    <w:p w14:paraId="49CE7CB8" w14:textId="77777777" w:rsidR="00567AB0" w:rsidRPr="004B7187" w:rsidRDefault="00762E94" w:rsidP="009017BA">
      <w:pPr>
        <w:ind w:left="360"/>
        <w:jc w:val="center"/>
        <w:rPr>
          <w:rFonts w:ascii="Times New (W1)" w:hAnsi="Times New (W1)"/>
          <w:b/>
          <w:caps/>
          <w:sz w:val="28"/>
          <w:szCs w:val="28"/>
        </w:rPr>
      </w:pPr>
      <w:r w:rsidRPr="004B7187">
        <w:rPr>
          <w:rFonts w:ascii="Times New (W1)" w:hAnsi="Times New (W1)"/>
          <w:b/>
          <w:caps/>
          <w:sz w:val="28"/>
          <w:szCs w:val="28"/>
        </w:rPr>
        <w:t xml:space="preserve">NSCC </w:t>
      </w:r>
      <w:r w:rsidR="007E3481">
        <w:rPr>
          <w:rFonts w:ascii="Times New (W1)" w:hAnsi="Times New (W1)"/>
          <w:b/>
          <w:caps/>
          <w:sz w:val="28"/>
          <w:szCs w:val="28"/>
        </w:rPr>
        <w:t xml:space="preserve">RECOGNIZES </w:t>
      </w:r>
      <w:r w:rsidR="00D753FD">
        <w:rPr>
          <w:rFonts w:ascii="Times New (W1)" w:hAnsi="Times New (W1)"/>
          <w:b/>
          <w:caps/>
          <w:sz w:val="28"/>
          <w:szCs w:val="28"/>
        </w:rPr>
        <w:t>PHI THETA KAPPA AND ALPHA DELTA NU INDUCTEES AT RECENT</w:t>
      </w:r>
      <w:r w:rsidR="007E3481">
        <w:rPr>
          <w:rFonts w:ascii="Times New (W1)" w:hAnsi="Times New (W1)"/>
          <w:b/>
          <w:caps/>
          <w:sz w:val="28"/>
          <w:szCs w:val="28"/>
        </w:rPr>
        <w:t xml:space="preserve"> CEREMONY</w:t>
      </w:r>
    </w:p>
    <w:p w14:paraId="11937B62" w14:textId="77777777" w:rsidR="008651A3" w:rsidRDefault="008651A3" w:rsidP="008651A3">
      <w:pPr>
        <w:tabs>
          <w:tab w:val="left" w:pos="7200"/>
        </w:tabs>
        <w:ind w:left="-180" w:right="900"/>
      </w:pPr>
    </w:p>
    <w:p w14:paraId="61F11E97" w14:textId="468F222D" w:rsidR="007E3481" w:rsidRPr="007E3481" w:rsidRDefault="008651A3" w:rsidP="00D753FD">
      <w:pPr>
        <w:pStyle w:val="Default"/>
        <w:rPr>
          <w:sz w:val="22"/>
          <w:szCs w:val="22"/>
        </w:rPr>
      </w:pPr>
      <w:r w:rsidRPr="0014059F">
        <w:rPr>
          <w:i/>
          <w:caps/>
          <w:sz w:val="22"/>
        </w:rPr>
        <w:t>Archbold, Ohio</w:t>
      </w:r>
      <w:r w:rsidRPr="0014059F">
        <w:rPr>
          <w:sz w:val="22"/>
        </w:rPr>
        <w:t xml:space="preserve"> – </w:t>
      </w:r>
      <w:r w:rsidR="00D00EA2" w:rsidRPr="007E3481">
        <w:rPr>
          <w:sz w:val="22"/>
          <w:szCs w:val="22"/>
        </w:rPr>
        <w:t xml:space="preserve">Northwest State Community College recently recognized </w:t>
      </w:r>
      <w:r w:rsidR="00D753FD">
        <w:rPr>
          <w:sz w:val="22"/>
          <w:szCs w:val="22"/>
        </w:rPr>
        <w:t xml:space="preserve">Phi Theta Kappa </w:t>
      </w:r>
      <w:r w:rsidR="00D753FD" w:rsidRPr="0028359A">
        <w:rPr>
          <w:sz w:val="22"/>
          <w:szCs w:val="22"/>
        </w:rPr>
        <w:t>and Alpha Delta Nu inductees at an evening ceremony on the Archbold campus</w:t>
      </w:r>
      <w:r w:rsidR="00D00EA2" w:rsidRPr="0028359A">
        <w:rPr>
          <w:sz w:val="22"/>
          <w:szCs w:val="22"/>
        </w:rPr>
        <w:t xml:space="preserve">.  </w:t>
      </w:r>
      <w:r w:rsidR="00D753FD" w:rsidRPr="0028359A">
        <w:rPr>
          <w:sz w:val="22"/>
          <w:szCs w:val="22"/>
        </w:rPr>
        <w:t xml:space="preserve">The event, held on </w:t>
      </w:r>
      <w:r w:rsidR="003A2DB0" w:rsidRPr="0028359A">
        <w:rPr>
          <w:sz w:val="22"/>
          <w:szCs w:val="22"/>
        </w:rPr>
        <w:t>12/3/24</w:t>
      </w:r>
      <w:r w:rsidR="00D753FD" w:rsidRPr="0028359A">
        <w:rPr>
          <w:sz w:val="22"/>
          <w:szCs w:val="22"/>
        </w:rPr>
        <w:t xml:space="preserve">, opened with a welcome by Dr. Melanie Hicks, Nursing Faculty and ADN advisor, followed by an inspirational and congratulatory address by </w:t>
      </w:r>
      <w:r w:rsidR="0028359A" w:rsidRPr="0028359A">
        <w:rPr>
          <w:sz w:val="22"/>
          <w:szCs w:val="22"/>
        </w:rPr>
        <w:t>Jillian Clapp</w:t>
      </w:r>
      <w:r w:rsidR="00D753FD" w:rsidRPr="0028359A">
        <w:rPr>
          <w:sz w:val="22"/>
          <w:szCs w:val="22"/>
        </w:rPr>
        <w:t xml:space="preserve">, </w:t>
      </w:r>
      <w:r w:rsidR="0028359A" w:rsidRPr="0028359A">
        <w:rPr>
          <w:sz w:val="22"/>
          <w:szCs w:val="22"/>
        </w:rPr>
        <w:t>Distinguished Alumni and graduate of NSCC in 2021</w:t>
      </w:r>
      <w:r w:rsidR="00D753FD" w:rsidRPr="0028359A">
        <w:rPr>
          <w:sz w:val="22"/>
          <w:szCs w:val="22"/>
        </w:rPr>
        <w:t xml:space="preserve">. Dr. Hicks inducted the ADN students, while </w:t>
      </w:r>
      <w:r w:rsidR="0028359A" w:rsidRPr="0028359A">
        <w:rPr>
          <w:sz w:val="22"/>
          <w:szCs w:val="22"/>
        </w:rPr>
        <w:t>PTK Co-Advisors Kara Flesher, Academic Advisor, and Lisa Dapelo, Natural Sciences faculty,</w:t>
      </w:r>
      <w:r w:rsidR="00D753FD" w:rsidRPr="0028359A">
        <w:rPr>
          <w:sz w:val="22"/>
          <w:szCs w:val="22"/>
        </w:rPr>
        <w:t xml:space="preserve"> </w:t>
      </w:r>
      <w:r w:rsidR="0028359A" w:rsidRPr="0028359A">
        <w:rPr>
          <w:sz w:val="22"/>
          <w:szCs w:val="22"/>
        </w:rPr>
        <w:t>inducted the PTK students</w:t>
      </w:r>
      <w:r w:rsidR="00D753FD" w:rsidRPr="0028359A">
        <w:rPr>
          <w:sz w:val="22"/>
          <w:szCs w:val="22"/>
        </w:rPr>
        <w:t xml:space="preserve">. The evening welcomed </w:t>
      </w:r>
      <w:r w:rsidR="003A2DB0" w:rsidRPr="0028359A">
        <w:rPr>
          <w:sz w:val="22"/>
          <w:szCs w:val="22"/>
        </w:rPr>
        <w:t xml:space="preserve">five </w:t>
      </w:r>
      <w:r w:rsidR="00D753FD" w:rsidRPr="0028359A">
        <w:rPr>
          <w:sz w:val="22"/>
          <w:szCs w:val="22"/>
        </w:rPr>
        <w:t xml:space="preserve">ADN members, and </w:t>
      </w:r>
      <w:r w:rsidR="003A2DB0" w:rsidRPr="0028359A">
        <w:rPr>
          <w:sz w:val="22"/>
          <w:szCs w:val="22"/>
        </w:rPr>
        <w:t>ten</w:t>
      </w:r>
      <w:r w:rsidR="00D753FD" w:rsidRPr="0028359A">
        <w:rPr>
          <w:sz w:val="22"/>
          <w:szCs w:val="22"/>
        </w:rPr>
        <w:t xml:space="preserve"> PTK members.</w:t>
      </w:r>
    </w:p>
    <w:p w14:paraId="7A2F6556" w14:textId="77777777" w:rsidR="00376A18" w:rsidRPr="007E3481" w:rsidRDefault="00376A18" w:rsidP="00D27EC8">
      <w:pPr>
        <w:pStyle w:val="Default"/>
        <w:rPr>
          <w:sz w:val="22"/>
          <w:szCs w:val="22"/>
        </w:rPr>
      </w:pPr>
    </w:p>
    <w:p w14:paraId="074F9652" w14:textId="77777777" w:rsidR="0014059F" w:rsidRPr="007E3481" w:rsidRDefault="00D753FD" w:rsidP="00D27EC8">
      <w:pPr>
        <w:pStyle w:val="Default"/>
        <w:rPr>
          <w:b/>
          <w:color w:val="006600"/>
          <w:sz w:val="22"/>
          <w:szCs w:val="22"/>
        </w:rPr>
      </w:pPr>
      <w:r>
        <w:rPr>
          <w:b/>
          <w:color w:val="006600"/>
          <w:sz w:val="22"/>
          <w:szCs w:val="22"/>
        </w:rPr>
        <w:t>ADN AND PTK DETAILS…</w:t>
      </w:r>
    </w:p>
    <w:p w14:paraId="134687DB" w14:textId="77777777" w:rsidR="004C0074" w:rsidRDefault="004C0074" w:rsidP="00D753FD">
      <w:pPr>
        <w:rPr>
          <w:rFonts w:eastAsia="Calibri"/>
          <w:sz w:val="22"/>
        </w:rPr>
      </w:pPr>
      <w:r>
        <w:rPr>
          <w:color w:val="000000"/>
          <w:sz w:val="22"/>
          <w:szCs w:val="22"/>
        </w:rPr>
        <w:t xml:space="preserve">In order to qualify for induction into the Alpha Delta Chapter of the </w:t>
      </w:r>
      <w:r w:rsidRPr="004C0074">
        <w:rPr>
          <w:b/>
          <w:color w:val="000000"/>
          <w:sz w:val="22"/>
          <w:szCs w:val="22"/>
        </w:rPr>
        <w:t>Alpha Delta Nu</w:t>
      </w:r>
      <w:r>
        <w:rPr>
          <w:color w:val="000000"/>
          <w:sz w:val="22"/>
          <w:szCs w:val="22"/>
        </w:rPr>
        <w:t xml:space="preserve"> Nursing Honor Society, students must maintain a minimum 3.0 grade point average, with at least a B in all nursing classes. </w:t>
      </w:r>
      <w:r w:rsidRPr="004C0074">
        <w:rPr>
          <w:color w:val="000000"/>
          <w:sz w:val="22"/>
          <w:szCs w:val="22"/>
        </w:rPr>
        <w:t>The mission of the Alpha Delta Nu Nursing Honor Society is to recognize the academic excellence of students in the study of Associate Degree Nursing. The society encourages the pursuit of advance degrees in the profession of nursing as well as continuing education as a life-long professional responsibility.</w:t>
      </w:r>
      <w:r>
        <w:rPr>
          <w:rStyle w:val="FootnoteReference"/>
          <w:color w:val="000000"/>
          <w:sz w:val="22"/>
          <w:szCs w:val="22"/>
        </w:rPr>
        <w:footnoteReference w:id="1"/>
      </w:r>
    </w:p>
    <w:p w14:paraId="13D69BA7" w14:textId="77777777" w:rsidR="004C0074" w:rsidRDefault="004C0074" w:rsidP="00D753FD">
      <w:pPr>
        <w:rPr>
          <w:rFonts w:eastAsia="Calibri"/>
          <w:sz w:val="22"/>
        </w:rPr>
      </w:pPr>
    </w:p>
    <w:p w14:paraId="2B1E06E6" w14:textId="77777777" w:rsidR="00E22A42" w:rsidRPr="004C0074" w:rsidRDefault="00D753FD" w:rsidP="004C0074">
      <w:pPr>
        <w:rPr>
          <w:rFonts w:eastAsia="Calibri"/>
          <w:sz w:val="22"/>
        </w:rPr>
      </w:pPr>
      <w:r w:rsidRPr="00F83544">
        <w:rPr>
          <w:rFonts w:eastAsia="Calibri"/>
          <w:sz w:val="22"/>
        </w:rPr>
        <w:t>To be eligible for induction</w:t>
      </w:r>
      <w:r>
        <w:rPr>
          <w:rFonts w:eastAsia="Calibri"/>
          <w:sz w:val="22"/>
        </w:rPr>
        <w:t xml:space="preserve"> into </w:t>
      </w:r>
      <w:r w:rsidR="004C0074" w:rsidRPr="004C0074">
        <w:rPr>
          <w:rFonts w:eastAsia="Calibri"/>
          <w:b/>
          <w:sz w:val="22"/>
        </w:rPr>
        <w:t>Phi Theta Kappa</w:t>
      </w:r>
      <w:r w:rsidRPr="00F83544">
        <w:rPr>
          <w:rFonts w:eastAsia="Calibri"/>
          <w:sz w:val="22"/>
        </w:rPr>
        <w:t>, students must have a minimum 3.5 grade point average after completing at least eighteen credit hours of college coursework.</w:t>
      </w:r>
      <w:r w:rsidR="004C0074">
        <w:rPr>
          <w:rFonts w:eastAsia="Calibri"/>
          <w:sz w:val="22"/>
        </w:rPr>
        <w:t xml:space="preserve"> </w:t>
      </w:r>
      <w:r w:rsidRPr="00D753FD">
        <w:rPr>
          <w:sz w:val="22"/>
          <w:szCs w:val="22"/>
        </w:rPr>
        <w:t>Phi Theta Kappa (PTK) recognizes the academic achievement of college students and provides opportunities for its members to grow as scholars and leaders. Established in 1918, Phi Theta Kappa has a presence on almost 1,300 community college campuses in 11 nations. The American Association of Community Colleges (AACC) recognized Phi Theta Kappa as the official honor society for two-year colleges in 1929. More than 3.8 million students have been inducted since 1918, with approximately 250,000 active members in the nation’s community colleges, making Phi Theta Kappa a true catalyst among members and colleges.</w:t>
      </w:r>
      <w:r>
        <w:rPr>
          <w:rStyle w:val="FootnoteReference"/>
          <w:sz w:val="22"/>
          <w:szCs w:val="22"/>
        </w:rPr>
        <w:footnoteReference w:id="2"/>
      </w:r>
    </w:p>
    <w:p w14:paraId="39FB65FE" w14:textId="77777777" w:rsidR="00D753FD" w:rsidRPr="007E3481" w:rsidRDefault="00D753FD" w:rsidP="00D27EC8">
      <w:pPr>
        <w:pStyle w:val="Default"/>
        <w:rPr>
          <w:sz w:val="22"/>
          <w:szCs w:val="22"/>
        </w:rPr>
      </w:pPr>
    </w:p>
    <w:p w14:paraId="7C84A334" w14:textId="77777777" w:rsidR="0035035C" w:rsidRPr="00353F64" w:rsidRDefault="00F82C5F" w:rsidP="00D27EC8">
      <w:pPr>
        <w:pStyle w:val="Default"/>
        <w:rPr>
          <w:b/>
          <w:sz w:val="22"/>
          <w:szCs w:val="22"/>
          <w:u w:val="single"/>
        </w:rPr>
      </w:pPr>
      <w:r w:rsidRPr="00353F64">
        <w:rPr>
          <w:b/>
          <w:sz w:val="22"/>
          <w:szCs w:val="22"/>
          <w:u w:val="single"/>
        </w:rPr>
        <w:t>Alpha Delta Nu</w:t>
      </w:r>
      <w:r w:rsidR="00D00EA2" w:rsidRPr="00353F64">
        <w:rPr>
          <w:b/>
          <w:sz w:val="22"/>
          <w:szCs w:val="22"/>
          <w:u w:val="single"/>
        </w:rPr>
        <w:t xml:space="preserve"> recipients:</w:t>
      </w:r>
    </w:p>
    <w:p w14:paraId="0775EB3E" w14:textId="34C84439" w:rsidR="00D00EA2" w:rsidRPr="00353F64" w:rsidRDefault="003A2DB0" w:rsidP="00D27EC8">
      <w:pPr>
        <w:pStyle w:val="Default"/>
        <w:rPr>
          <w:sz w:val="22"/>
          <w:szCs w:val="22"/>
        </w:rPr>
      </w:pPr>
      <w:r>
        <w:rPr>
          <w:sz w:val="22"/>
          <w:szCs w:val="22"/>
        </w:rPr>
        <w:t>Brookelyn Dye (Montpelier), Suzanne McBride (Defiance), Meaghan Naas (Napoleon), Teagan Sleigh (Napoleon), and Hannah Wachtman (Napoleon).</w:t>
      </w:r>
    </w:p>
    <w:p w14:paraId="51CE6BFC" w14:textId="77777777" w:rsidR="00D00EA2" w:rsidRPr="00353F64" w:rsidRDefault="00D00EA2" w:rsidP="00D27EC8">
      <w:pPr>
        <w:pStyle w:val="Default"/>
        <w:rPr>
          <w:sz w:val="22"/>
          <w:szCs w:val="22"/>
        </w:rPr>
      </w:pPr>
    </w:p>
    <w:p w14:paraId="771180CE" w14:textId="77777777" w:rsidR="00D00EA2" w:rsidRPr="00353F64" w:rsidRDefault="00F82C5F" w:rsidP="00D27EC8">
      <w:pPr>
        <w:pStyle w:val="Default"/>
        <w:rPr>
          <w:b/>
          <w:sz w:val="22"/>
          <w:szCs w:val="22"/>
          <w:u w:val="single"/>
        </w:rPr>
      </w:pPr>
      <w:r w:rsidRPr="00353F64">
        <w:rPr>
          <w:b/>
          <w:sz w:val="22"/>
          <w:szCs w:val="22"/>
          <w:u w:val="single"/>
        </w:rPr>
        <w:t>Phi Theta Kappa inductees:</w:t>
      </w:r>
    </w:p>
    <w:p w14:paraId="75874C01" w14:textId="561AB103" w:rsidR="007E3481" w:rsidRPr="00F82C5F" w:rsidRDefault="003A2DB0" w:rsidP="00D27EC8">
      <w:pPr>
        <w:pStyle w:val="Default"/>
        <w:rPr>
          <w:sz w:val="22"/>
          <w:szCs w:val="22"/>
        </w:rPr>
      </w:pPr>
      <w:r>
        <w:rPr>
          <w:sz w:val="22"/>
          <w:szCs w:val="22"/>
        </w:rPr>
        <w:t>Izack Badenhop (Hamler), Taylor Baun (Wauseon), Summer Lehsten (Haskins), Lyndsi Lorenzen (Defiance), Solomon Marino (Defiance), Dawn McCrory (Paulding), Olivia Meraz (Paulding), Tyler Seibel (Defiance), Brandon Thiel (Edon), and Drake Wenninger (Defiance).</w:t>
      </w:r>
    </w:p>
    <w:p w14:paraId="627BB53A" w14:textId="77777777" w:rsidR="00206A82" w:rsidRPr="001A32CC" w:rsidRDefault="00206A82" w:rsidP="00D27EC8">
      <w:pPr>
        <w:pStyle w:val="Default"/>
        <w:rPr>
          <w:sz w:val="22"/>
          <w:szCs w:val="22"/>
        </w:rPr>
      </w:pPr>
    </w:p>
    <w:p w14:paraId="3EE45D71" w14:textId="77777777" w:rsidR="008651A3" w:rsidRPr="001A32CC" w:rsidRDefault="008651A3" w:rsidP="00FC2A00">
      <w:pPr>
        <w:ind w:left="4320" w:firstLine="720"/>
        <w:rPr>
          <w:sz w:val="22"/>
          <w:szCs w:val="22"/>
        </w:rPr>
      </w:pPr>
      <w:r w:rsidRPr="001A32CC">
        <w:rPr>
          <w:sz w:val="22"/>
          <w:szCs w:val="22"/>
        </w:rPr>
        <w:t>###</w:t>
      </w:r>
    </w:p>
    <w:p w14:paraId="59E19D0E" w14:textId="77777777" w:rsidR="00C61EFE" w:rsidRPr="001A32CC" w:rsidRDefault="00C61EFE" w:rsidP="00FC2A00">
      <w:pPr>
        <w:ind w:left="4320" w:firstLine="720"/>
        <w:rPr>
          <w:sz w:val="22"/>
          <w:szCs w:val="22"/>
        </w:rPr>
      </w:pPr>
    </w:p>
    <w:p w14:paraId="3F52F63B" w14:textId="77777777" w:rsidR="00BB6F8F" w:rsidRDefault="00C61EFE" w:rsidP="00BB6F8F">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14:paraId="6CBD0E99" w14:textId="77777777" w:rsidR="00FA5816" w:rsidRDefault="00FA5816" w:rsidP="00BB6F8F">
      <w:pPr>
        <w:autoSpaceDE w:val="0"/>
        <w:autoSpaceDN w:val="0"/>
        <w:adjustRightInd w:val="0"/>
        <w:jc w:val="center"/>
        <w:rPr>
          <w:i/>
          <w:sz w:val="20"/>
          <w:szCs w:val="22"/>
        </w:rPr>
      </w:pPr>
    </w:p>
    <w:p w14:paraId="2D4C7FE5" w14:textId="49AAE32E" w:rsidR="004C0074" w:rsidRPr="003D6878" w:rsidRDefault="00FA5816" w:rsidP="003A2DB0">
      <w:pPr>
        <w:autoSpaceDE w:val="0"/>
        <w:autoSpaceDN w:val="0"/>
        <w:adjustRightInd w:val="0"/>
        <w:jc w:val="center"/>
        <w:rPr>
          <w:b/>
          <w:color w:val="006600"/>
          <w:sz w:val="22"/>
          <w:szCs w:val="22"/>
        </w:rPr>
      </w:pPr>
      <w:r w:rsidRPr="003D6878">
        <w:rPr>
          <w:b/>
          <w:color w:val="006600"/>
          <w:sz w:val="22"/>
          <w:szCs w:val="22"/>
        </w:rPr>
        <w:lastRenderedPageBreak/>
        <w:t xml:space="preserve">PLEASE NOTE: </w:t>
      </w:r>
      <w:r w:rsidR="003A2DB0" w:rsidRPr="003D6878">
        <w:rPr>
          <w:b/>
          <w:color w:val="006600"/>
          <w:sz w:val="22"/>
          <w:szCs w:val="22"/>
        </w:rPr>
        <w:t xml:space="preserve">A media photo gallery is available for your publication: </w:t>
      </w:r>
      <w:r w:rsidR="003D6878" w:rsidRPr="003D6878">
        <w:rPr>
          <w:b/>
          <w:color w:val="006600"/>
          <w:sz w:val="22"/>
          <w:szCs w:val="22"/>
          <w:u w:val="single"/>
        </w:rPr>
        <w:t>https://northweststate.smugmug.com/20241203-PTK-ADN-induction-MEDIA</w:t>
      </w:r>
    </w:p>
    <w:sectPr w:rsidR="004C0074" w:rsidRPr="003D6878"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F9FB" w14:textId="77777777" w:rsidR="00F528EF" w:rsidRDefault="00F528EF" w:rsidP="00567AB0">
      <w:r>
        <w:separator/>
      </w:r>
    </w:p>
  </w:endnote>
  <w:endnote w:type="continuationSeparator" w:id="0">
    <w:p w14:paraId="79301690" w14:textId="77777777" w:rsidR="00F528EF" w:rsidRDefault="00F528E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A0CA" w14:textId="77777777" w:rsidR="00F528EF" w:rsidRDefault="00F528EF" w:rsidP="00567AB0">
      <w:r>
        <w:separator/>
      </w:r>
    </w:p>
  </w:footnote>
  <w:footnote w:type="continuationSeparator" w:id="0">
    <w:p w14:paraId="258581A7" w14:textId="77777777" w:rsidR="00F528EF" w:rsidRDefault="00F528EF" w:rsidP="00567AB0">
      <w:r>
        <w:continuationSeparator/>
      </w:r>
    </w:p>
  </w:footnote>
  <w:footnote w:id="1">
    <w:p w14:paraId="779EBED8" w14:textId="77777777" w:rsidR="004C0074" w:rsidRDefault="004C0074">
      <w:pPr>
        <w:pStyle w:val="FootnoteText"/>
      </w:pPr>
      <w:r>
        <w:rPr>
          <w:rStyle w:val="FootnoteReference"/>
        </w:rPr>
        <w:footnoteRef/>
      </w:r>
      <w:r>
        <w:t xml:space="preserve"> </w:t>
      </w:r>
      <w:r w:rsidRPr="004C0074">
        <w:t>https://oadn.org/alpha-delta-nu-honor-society/</w:t>
      </w:r>
    </w:p>
  </w:footnote>
  <w:footnote w:id="2">
    <w:p w14:paraId="200C6187" w14:textId="77777777" w:rsidR="00D753FD" w:rsidRDefault="00D753FD">
      <w:pPr>
        <w:pStyle w:val="FootnoteText"/>
      </w:pPr>
      <w:r>
        <w:rPr>
          <w:rStyle w:val="FootnoteReference"/>
        </w:rPr>
        <w:footnoteRef/>
      </w:r>
      <w:r>
        <w:t xml:space="preserve"> </w:t>
      </w:r>
      <w:r w:rsidRPr="00D753FD">
        <w:t>https://www.ptk.org/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056AF"/>
    <w:multiLevelType w:val="hybridMultilevel"/>
    <w:tmpl w:val="8BE2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C71CF6"/>
    <w:multiLevelType w:val="hybridMultilevel"/>
    <w:tmpl w:val="CD968476"/>
    <w:lvl w:ilvl="0" w:tplc="CD4A29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4B8C"/>
    <w:rsid w:val="00086998"/>
    <w:rsid w:val="000A0BAD"/>
    <w:rsid w:val="000A0BCC"/>
    <w:rsid w:val="000A12FB"/>
    <w:rsid w:val="000B586B"/>
    <w:rsid w:val="000C7B6E"/>
    <w:rsid w:val="000E1404"/>
    <w:rsid w:val="000E52BE"/>
    <w:rsid w:val="000E6291"/>
    <w:rsid w:val="000E65C7"/>
    <w:rsid w:val="000E6F7A"/>
    <w:rsid w:val="000F1B78"/>
    <w:rsid w:val="000F1F81"/>
    <w:rsid w:val="000F524F"/>
    <w:rsid w:val="00102F44"/>
    <w:rsid w:val="00116BD2"/>
    <w:rsid w:val="00121E93"/>
    <w:rsid w:val="00125F40"/>
    <w:rsid w:val="0013777B"/>
    <w:rsid w:val="0014059F"/>
    <w:rsid w:val="0015377C"/>
    <w:rsid w:val="00165EE9"/>
    <w:rsid w:val="00174517"/>
    <w:rsid w:val="00175036"/>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CC4"/>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359A"/>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1C01"/>
    <w:rsid w:val="00337737"/>
    <w:rsid w:val="003443E5"/>
    <w:rsid w:val="0035035C"/>
    <w:rsid w:val="00353F64"/>
    <w:rsid w:val="00373F40"/>
    <w:rsid w:val="00374F60"/>
    <w:rsid w:val="00376A18"/>
    <w:rsid w:val="003A2DB0"/>
    <w:rsid w:val="003C471B"/>
    <w:rsid w:val="003C60E1"/>
    <w:rsid w:val="003D150A"/>
    <w:rsid w:val="003D6878"/>
    <w:rsid w:val="003E191A"/>
    <w:rsid w:val="003E46CE"/>
    <w:rsid w:val="00404CCA"/>
    <w:rsid w:val="00406727"/>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0074"/>
    <w:rsid w:val="004C1368"/>
    <w:rsid w:val="004E0262"/>
    <w:rsid w:val="004E18F7"/>
    <w:rsid w:val="004E206E"/>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602149"/>
    <w:rsid w:val="006040B7"/>
    <w:rsid w:val="00613DB8"/>
    <w:rsid w:val="006369DC"/>
    <w:rsid w:val="006425DE"/>
    <w:rsid w:val="00642C65"/>
    <w:rsid w:val="006434F3"/>
    <w:rsid w:val="0064541E"/>
    <w:rsid w:val="006515B9"/>
    <w:rsid w:val="006566E5"/>
    <w:rsid w:val="00660CD4"/>
    <w:rsid w:val="006641D1"/>
    <w:rsid w:val="006668AA"/>
    <w:rsid w:val="00675904"/>
    <w:rsid w:val="00675997"/>
    <w:rsid w:val="00681A02"/>
    <w:rsid w:val="00681D9F"/>
    <w:rsid w:val="006835DC"/>
    <w:rsid w:val="00685E51"/>
    <w:rsid w:val="006A13F8"/>
    <w:rsid w:val="006A6BF0"/>
    <w:rsid w:val="006B01F4"/>
    <w:rsid w:val="006B1DD2"/>
    <w:rsid w:val="006B73BC"/>
    <w:rsid w:val="006D1C45"/>
    <w:rsid w:val="006E2778"/>
    <w:rsid w:val="006F1E52"/>
    <w:rsid w:val="006F34DF"/>
    <w:rsid w:val="006F60AB"/>
    <w:rsid w:val="007072FB"/>
    <w:rsid w:val="00707F85"/>
    <w:rsid w:val="0071071C"/>
    <w:rsid w:val="00712303"/>
    <w:rsid w:val="00712430"/>
    <w:rsid w:val="00717F46"/>
    <w:rsid w:val="00720A7C"/>
    <w:rsid w:val="00723D45"/>
    <w:rsid w:val="00725BF2"/>
    <w:rsid w:val="007350AD"/>
    <w:rsid w:val="007361A5"/>
    <w:rsid w:val="00747387"/>
    <w:rsid w:val="00762E94"/>
    <w:rsid w:val="00771CBA"/>
    <w:rsid w:val="0078226B"/>
    <w:rsid w:val="007954A5"/>
    <w:rsid w:val="00797BD8"/>
    <w:rsid w:val="007A3EF7"/>
    <w:rsid w:val="007B4943"/>
    <w:rsid w:val="007C1DE3"/>
    <w:rsid w:val="007E1C16"/>
    <w:rsid w:val="007E3481"/>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811"/>
    <w:rsid w:val="00872ABC"/>
    <w:rsid w:val="00882B36"/>
    <w:rsid w:val="0089458D"/>
    <w:rsid w:val="008A06E9"/>
    <w:rsid w:val="008B61D4"/>
    <w:rsid w:val="008D5808"/>
    <w:rsid w:val="008D69DF"/>
    <w:rsid w:val="008E28A9"/>
    <w:rsid w:val="008E4B64"/>
    <w:rsid w:val="008E5728"/>
    <w:rsid w:val="008F1935"/>
    <w:rsid w:val="008F3969"/>
    <w:rsid w:val="008F3B22"/>
    <w:rsid w:val="009017BA"/>
    <w:rsid w:val="009020E5"/>
    <w:rsid w:val="0090374F"/>
    <w:rsid w:val="00905342"/>
    <w:rsid w:val="00912A13"/>
    <w:rsid w:val="009159B8"/>
    <w:rsid w:val="00917151"/>
    <w:rsid w:val="00924EC5"/>
    <w:rsid w:val="0093349B"/>
    <w:rsid w:val="00933BE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D4690"/>
    <w:rsid w:val="00AD7620"/>
    <w:rsid w:val="00AE15AA"/>
    <w:rsid w:val="00AE7862"/>
    <w:rsid w:val="00AF5CB0"/>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B6F8F"/>
    <w:rsid w:val="00BD2C28"/>
    <w:rsid w:val="00BD3457"/>
    <w:rsid w:val="00BE397D"/>
    <w:rsid w:val="00C000A0"/>
    <w:rsid w:val="00C013B6"/>
    <w:rsid w:val="00C276A9"/>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00EA2"/>
    <w:rsid w:val="00D130B0"/>
    <w:rsid w:val="00D14BCB"/>
    <w:rsid w:val="00D27EC8"/>
    <w:rsid w:val="00D40EE3"/>
    <w:rsid w:val="00D50B6E"/>
    <w:rsid w:val="00D57294"/>
    <w:rsid w:val="00D65F2C"/>
    <w:rsid w:val="00D67488"/>
    <w:rsid w:val="00D72BF5"/>
    <w:rsid w:val="00D74045"/>
    <w:rsid w:val="00D753FD"/>
    <w:rsid w:val="00D7602A"/>
    <w:rsid w:val="00D9034C"/>
    <w:rsid w:val="00D9109A"/>
    <w:rsid w:val="00D9165D"/>
    <w:rsid w:val="00D94D7D"/>
    <w:rsid w:val="00D978AC"/>
    <w:rsid w:val="00DA4764"/>
    <w:rsid w:val="00DA5ECA"/>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3F2A"/>
    <w:rsid w:val="00F17A29"/>
    <w:rsid w:val="00F17FA0"/>
    <w:rsid w:val="00F2385D"/>
    <w:rsid w:val="00F2470E"/>
    <w:rsid w:val="00F37DA0"/>
    <w:rsid w:val="00F45877"/>
    <w:rsid w:val="00F528EF"/>
    <w:rsid w:val="00F52E22"/>
    <w:rsid w:val="00F62272"/>
    <w:rsid w:val="00F63500"/>
    <w:rsid w:val="00F64724"/>
    <w:rsid w:val="00F668DC"/>
    <w:rsid w:val="00F75985"/>
    <w:rsid w:val="00F82C5F"/>
    <w:rsid w:val="00F846CB"/>
    <w:rsid w:val="00FA3499"/>
    <w:rsid w:val="00FA5816"/>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D456"/>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F70C-A37D-4988-80D0-6BBE110C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3253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4</cp:revision>
  <cp:lastPrinted>2017-10-30T12:54:00Z</cp:lastPrinted>
  <dcterms:created xsi:type="dcterms:W3CDTF">2024-12-04T18:46:00Z</dcterms:created>
  <dcterms:modified xsi:type="dcterms:W3CDTF">2024-12-05T17:30:00Z</dcterms:modified>
</cp:coreProperties>
</file>